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D711A" w14:textId="03DAE46E" w:rsidR="00B60582" w:rsidRDefault="00B60582" w:rsidP="00B60582">
      <w:pPr>
        <w:spacing w:after="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BE27F6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Муниципальное автономное учреждение дополнительного образования «Ярковская детская музыкальная школа»</w:t>
      </w:r>
    </w:p>
    <w:p w14:paraId="7F7A1112" w14:textId="3966241E" w:rsidR="00B82D8B" w:rsidRPr="00BE27F6" w:rsidRDefault="00B82D8B" w:rsidP="00B60582">
      <w:pPr>
        <w:spacing w:after="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ЯРКОВСКОГО МУНИЦИПАЛЬНОГО округа</w:t>
      </w:r>
    </w:p>
    <w:p w14:paraId="6FA8BF52" w14:textId="77777777" w:rsidR="00B60582" w:rsidRPr="00B60582" w:rsidRDefault="00B60582" w:rsidP="00B60582">
      <w:pPr>
        <w:spacing w:after="0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7C09491" w14:textId="0E3064C7" w:rsidR="00B60582" w:rsidRPr="00B60582" w:rsidRDefault="00B60582" w:rsidP="00B60582">
      <w:pPr>
        <w:spacing w:after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E27F6" w14:paraId="0FECEAFC" w14:textId="77777777" w:rsidTr="00BE27F6">
        <w:tc>
          <w:tcPr>
            <w:tcW w:w="4672" w:type="dxa"/>
          </w:tcPr>
          <w:p w14:paraId="6FA49704" w14:textId="77777777" w:rsidR="00BE27F6" w:rsidRPr="00BE27F6" w:rsidRDefault="00BE27F6" w:rsidP="00BE27F6">
            <w:pPr>
              <w:widowControl w:val="0"/>
              <w:autoSpaceDE w:val="0"/>
              <w:spacing w:after="0"/>
              <w:jc w:val="lef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27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14:paraId="1AD5FB64" w14:textId="77777777" w:rsidR="00BE27F6" w:rsidRPr="00BE27F6" w:rsidRDefault="00BE27F6" w:rsidP="00BE27F6">
            <w:pPr>
              <w:widowControl w:val="0"/>
              <w:autoSpaceDE w:val="0"/>
              <w:spacing w:after="0"/>
              <w:jc w:val="lef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27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Решением педсовета</w:t>
            </w:r>
          </w:p>
          <w:p w14:paraId="2C73C511" w14:textId="73082935" w:rsidR="00BE27F6" w:rsidRDefault="00BE27F6" w:rsidP="00BE27F6">
            <w:pPr>
              <w:widowControl w:val="0"/>
              <w:autoSpaceDE w:val="0"/>
              <w:spacing w:after="0"/>
              <w:jc w:val="left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E27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Протокол №</w:t>
            </w:r>
            <w:r w:rsidR="00D75F5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6</w:t>
            </w:r>
            <w:r w:rsidRPr="00BE27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от </w:t>
            </w:r>
            <w:r w:rsidR="00D75F5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26.06.</w:t>
            </w:r>
            <w:r w:rsidRPr="00BE27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="0048697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B82D8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BE27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673" w:type="dxa"/>
          </w:tcPr>
          <w:p w14:paraId="2B11254B" w14:textId="09B34455" w:rsidR="00BE27F6" w:rsidRPr="00BE27F6" w:rsidRDefault="00CC0AF3" w:rsidP="00B60582">
            <w:pPr>
              <w:widowControl w:val="0"/>
              <w:autoSpaceDE w:val="0"/>
              <w:spacing w:after="0"/>
              <w:jc w:val="righ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67B855D" wp14:editId="6718F8EA">
                  <wp:simplePos x="0" y="0"/>
                  <wp:positionH relativeFrom="column">
                    <wp:posOffset>1508125</wp:posOffset>
                  </wp:positionH>
                  <wp:positionV relativeFrom="paragraph">
                    <wp:posOffset>-201930</wp:posOffset>
                  </wp:positionV>
                  <wp:extent cx="1203960" cy="1273810"/>
                  <wp:effectExtent l="0" t="0" r="0" b="2540"/>
                  <wp:wrapNone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1273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E27F6" w:rsidRPr="00BE27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14:paraId="0051A733" w14:textId="77777777" w:rsidR="00BE27F6" w:rsidRPr="00BE27F6" w:rsidRDefault="00BE27F6" w:rsidP="00B60582">
            <w:pPr>
              <w:widowControl w:val="0"/>
              <w:autoSpaceDE w:val="0"/>
              <w:spacing w:after="0"/>
              <w:jc w:val="righ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27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Приказом директора</w:t>
            </w:r>
          </w:p>
          <w:p w14:paraId="51F8D6AA" w14:textId="288B7925" w:rsidR="00BE27F6" w:rsidRPr="00BE27F6" w:rsidRDefault="00BE27F6" w:rsidP="00B60582">
            <w:pPr>
              <w:widowControl w:val="0"/>
              <w:autoSpaceDE w:val="0"/>
              <w:spacing w:after="0"/>
              <w:jc w:val="righ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27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МАУ ДО «Ярковская ДМШ»</w:t>
            </w:r>
          </w:p>
          <w:p w14:paraId="6AD192ED" w14:textId="32A1C863" w:rsidR="00BE27F6" w:rsidRDefault="00B82D8B" w:rsidP="00B60582">
            <w:pPr>
              <w:widowControl w:val="0"/>
              <w:autoSpaceDE w:val="0"/>
              <w:spacing w:after="0"/>
              <w:jc w:val="righ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="00562B4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т </w:t>
            </w:r>
            <w:r w:rsidR="00D75F5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24.07.</w:t>
            </w:r>
            <w:r w:rsidR="00BE27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BE27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г. № </w:t>
            </w:r>
            <w:r w:rsidR="00D75F5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  <w:p w14:paraId="705BE1A8" w14:textId="44F44A42" w:rsidR="00BE27F6" w:rsidRDefault="00BE27F6" w:rsidP="0009207E">
            <w:pPr>
              <w:widowControl w:val="0"/>
              <w:autoSpaceDE w:val="0"/>
              <w:spacing w:after="0"/>
              <w:jc w:val="right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778B9BAA" w14:textId="379E9B32" w:rsidR="00B60582" w:rsidRPr="00BE27F6" w:rsidRDefault="00B60582" w:rsidP="00B60582">
      <w:pPr>
        <w:widowControl w:val="0"/>
        <w:autoSpaceDE w:val="0"/>
        <w:spacing w:after="0"/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41DFC25E" w14:textId="77777777" w:rsidR="00B60582" w:rsidRPr="00B60582" w:rsidRDefault="00B60582" w:rsidP="00B60582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4030627F" w14:textId="77777777" w:rsidR="00B60582" w:rsidRPr="00B60582" w:rsidRDefault="00B60582" w:rsidP="00B60582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1B3F6D84" w14:textId="77777777" w:rsidR="00B60582" w:rsidRPr="00B60582" w:rsidRDefault="00B60582" w:rsidP="00B60582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6B593073" w14:textId="77777777" w:rsidR="00B60582" w:rsidRPr="00B60582" w:rsidRDefault="00B60582" w:rsidP="00B60582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57A4A144" w14:textId="77777777" w:rsidR="00B60582" w:rsidRPr="00B60582" w:rsidRDefault="00B60582" w:rsidP="00B60582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61CB8059" w14:textId="77777777" w:rsidR="00B60582" w:rsidRPr="00B60582" w:rsidRDefault="00B60582" w:rsidP="00B60582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5707BD95" w14:textId="77777777" w:rsidR="00B60582" w:rsidRPr="00B60582" w:rsidRDefault="00B60582" w:rsidP="00B60582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5F00E281" w14:textId="77777777" w:rsidR="00B60582" w:rsidRPr="00B60582" w:rsidRDefault="00B60582" w:rsidP="00B60582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6058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ДОПОЛНИТЕЛЬНАЯ ОБЩЕРАЗВИВАЮЩАЯ ОБЩЕОБРАЗОВАТЕЛЬНАЯ ПРОГРАММА</w:t>
      </w:r>
    </w:p>
    <w:p w14:paraId="3FFE65DA" w14:textId="77777777" w:rsidR="00B60582" w:rsidRPr="00B60582" w:rsidRDefault="00B60582" w:rsidP="00B60582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6058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 ОБЛАСТИ МУЗЫКАЛЬНОГО ИСКУССТВА</w:t>
      </w:r>
    </w:p>
    <w:p w14:paraId="1D9620C2" w14:textId="461130C1" w:rsidR="00B60582" w:rsidRDefault="0058562C" w:rsidP="0058562C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«МУЗЫКАЛЬНОЕ ИСПОЛНИТЕЛЬСТВО</w:t>
      </w:r>
      <w:r w:rsidR="00B60582" w:rsidRPr="00B6058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</w:p>
    <w:p w14:paraId="1C8825B2" w14:textId="77777777" w:rsidR="00A8609D" w:rsidRPr="00B60582" w:rsidRDefault="00A8609D" w:rsidP="0058562C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56278B20" w14:textId="77777777" w:rsidR="00A8609D" w:rsidRDefault="00B21DFA" w:rsidP="00B60582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Срок реализации </w:t>
      </w:r>
      <w:r w:rsidR="003A347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3A347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года</w:t>
      </w:r>
      <w:r w:rsidR="00D5500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14:paraId="23736DAC" w14:textId="177A9EB7" w:rsidR="00B60582" w:rsidRPr="00B60582" w:rsidRDefault="00D55008" w:rsidP="00B60582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(продвинутый уровень)</w:t>
      </w:r>
    </w:p>
    <w:p w14:paraId="1E4325FF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11155832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7AE51E3F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2C65DE8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F0D7368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52114CB9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7CB93D47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6970D875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292CF086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3C140D5C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6851639A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1566FB57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2AC4FDC4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624814C7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02520890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201F2FDE" w14:textId="77777777" w:rsidR="00B60582" w:rsidRPr="00B60582" w:rsidRDefault="00B60582" w:rsidP="00B60582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677C09ED" w14:textId="71AC8E45" w:rsidR="00B60582" w:rsidRDefault="00B60582" w:rsidP="0058562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60582">
        <w:rPr>
          <w:rFonts w:ascii="Times New Roman" w:eastAsia="Times New Roman" w:hAnsi="Times New Roman"/>
          <w:b/>
          <w:sz w:val="28"/>
          <w:szCs w:val="28"/>
          <w:lang w:eastAsia="ru-RU"/>
        </w:rPr>
        <w:t>с. Ярково</w:t>
      </w:r>
      <w:r w:rsidR="0058562C">
        <w:rPr>
          <w:rFonts w:ascii="Times New Roman" w:eastAsia="Times New Roman" w:hAnsi="Times New Roman"/>
          <w:b/>
          <w:sz w:val="28"/>
          <w:szCs w:val="28"/>
          <w:lang w:eastAsia="ru-RU"/>
        </w:rPr>
        <w:t>, 202</w:t>
      </w:r>
      <w:r w:rsidR="00B82D8B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58562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г.</w:t>
      </w:r>
    </w:p>
    <w:p w14:paraId="1C95B55F" w14:textId="77777777" w:rsidR="0058562C" w:rsidRDefault="0058562C" w:rsidP="0058562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65BC30C" w14:textId="77777777" w:rsidR="0058562C" w:rsidRPr="00B60582" w:rsidRDefault="0058562C" w:rsidP="0058562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9566C69" w14:textId="77777777" w:rsidR="00B60582" w:rsidRPr="00B60582" w:rsidRDefault="00B60582" w:rsidP="00B60582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0389FC2C" w14:textId="77777777" w:rsidR="001308A6" w:rsidRPr="007D0B1D" w:rsidRDefault="001308A6" w:rsidP="00B60582">
      <w:pPr>
        <w:spacing w:after="0"/>
        <w:jc w:val="center"/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</w:pPr>
    </w:p>
    <w:p w14:paraId="5F9BD98E" w14:textId="77777777" w:rsidR="005C7F4B" w:rsidRPr="0058562C" w:rsidRDefault="005C7F4B" w:rsidP="005C7F4B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562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Разработчик: </w:t>
      </w:r>
    </w:p>
    <w:p w14:paraId="78F617EA" w14:textId="6FFD77F2" w:rsidR="005C7F4B" w:rsidRDefault="005C7F4B" w:rsidP="005C7F4B">
      <w:pPr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5C7F4B">
        <w:rPr>
          <w:rFonts w:ascii="Times New Roman" w:eastAsia="Times New Roman" w:hAnsi="Times New Roman"/>
          <w:b/>
          <w:sz w:val="28"/>
          <w:szCs w:val="28"/>
          <w:lang w:eastAsia="ru-RU"/>
        </w:rPr>
        <w:t>А.А. Ястребова</w:t>
      </w:r>
      <w:r w:rsidR="0058562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5C7F4B">
        <w:rPr>
          <w:rFonts w:ascii="Times New Roman" w:eastAsia="Times New Roman" w:hAnsi="Times New Roman"/>
          <w:sz w:val="28"/>
          <w:szCs w:val="24"/>
          <w:lang w:eastAsia="ru-RU"/>
        </w:rPr>
        <w:t xml:space="preserve"> преподаватель </w:t>
      </w:r>
      <w:r w:rsidR="000D5F4F">
        <w:rPr>
          <w:rFonts w:ascii="Times New Roman" w:eastAsia="Times New Roman" w:hAnsi="Times New Roman"/>
          <w:sz w:val="28"/>
          <w:szCs w:val="24"/>
          <w:lang w:eastAsia="ru-RU"/>
        </w:rPr>
        <w:t xml:space="preserve">высшей категории </w:t>
      </w:r>
      <w:r w:rsidRPr="005C7F4B">
        <w:rPr>
          <w:rFonts w:ascii="Times New Roman" w:eastAsia="Times New Roman" w:hAnsi="Times New Roman"/>
          <w:sz w:val="28"/>
          <w:szCs w:val="24"/>
          <w:lang w:eastAsia="ru-RU"/>
        </w:rPr>
        <w:t xml:space="preserve">МАУ ДО «Ярковская ДМШ» </w:t>
      </w:r>
    </w:p>
    <w:p w14:paraId="559A1E3C" w14:textId="77777777" w:rsidR="0058562C" w:rsidRDefault="0058562C" w:rsidP="005C7F4B">
      <w:pPr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486D085" w14:textId="77777777" w:rsidR="0058562C" w:rsidRDefault="0058562C" w:rsidP="005C7F4B">
      <w:pPr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2FA474D" w14:textId="77777777" w:rsidR="0058562C" w:rsidRDefault="0058562C" w:rsidP="005C7F4B">
      <w:pPr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268E054E" w14:textId="77777777" w:rsidR="00B21DFA" w:rsidRPr="0058562C" w:rsidRDefault="00B21DFA" w:rsidP="005C7F4B">
      <w:pPr>
        <w:spacing w:after="0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58562C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Рецензент: </w:t>
      </w:r>
    </w:p>
    <w:p w14:paraId="316E3AE2" w14:textId="30260553" w:rsidR="00B21DFA" w:rsidRDefault="000D5F4F" w:rsidP="00B21DFA">
      <w:pPr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Шанских Н.Г</w:t>
      </w:r>
      <w:r w:rsidR="0048697C">
        <w:rPr>
          <w:rFonts w:ascii="Times New Roman" w:eastAsia="Times New Roman" w:hAnsi="Times New Roman"/>
          <w:b/>
          <w:sz w:val="28"/>
          <w:szCs w:val="24"/>
          <w:lang w:eastAsia="ru-RU"/>
        </w:rPr>
        <w:t>.</w:t>
      </w:r>
      <w:r w:rsidR="00B21DFA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, </w:t>
      </w:r>
      <w:r w:rsidR="00B21DFA" w:rsidRPr="005C7F4B">
        <w:rPr>
          <w:rFonts w:ascii="Times New Roman" w:eastAsia="Times New Roman" w:hAnsi="Times New Roman"/>
          <w:sz w:val="28"/>
          <w:szCs w:val="24"/>
          <w:lang w:eastAsia="ru-RU"/>
        </w:rPr>
        <w:t xml:space="preserve">преподаватель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высшей категории </w:t>
      </w:r>
      <w:r w:rsidR="00B21DFA" w:rsidRPr="005C7F4B">
        <w:rPr>
          <w:rFonts w:ascii="Times New Roman" w:eastAsia="Times New Roman" w:hAnsi="Times New Roman"/>
          <w:sz w:val="28"/>
          <w:szCs w:val="24"/>
          <w:lang w:eastAsia="ru-RU"/>
        </w:rPr>
        <w:t xml:space="preserve">МАУ ДО «Ярковская ДМШ» </w:t>
      </w:r>
    </w:p>
    <w:p w14:paraId="6CD5B6C2" w14:textId="77777777" w:rsidR="00B21DFA" w:rsidRPr="00B21DFA" w:rsidRDefault="00B21DFA" w:rsidP="005C7F4B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DD11554" w14:textId="77777777" w:rsidR="005C7F4B" w:rsidRPr="005C7F4B" w:rsidRDefault="005C7F4B" w:rsidP="005C7F4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92C243D" w14:textId="77777777" w:rsidR="00AA1FEB" w:rsidRDefault="00AA1FEB" w:rsidP="007D0B1D">
      <w:pPr>
        <w:pStyle w:val="a7"/>
        <w:spacing w:after="0" w:line="240" w:lineRule="auto"/>
        <w:ind w:right="120"/>
        <w:jc w:val="both"/>
        <w:rPr>
          <w:noProof/>
          <w:lang w:eastAsia="ru-RU"/>
        </w:rPr>
      </w:pPr>
    </w:p>
    <w:p w14:paraId="6D770123" w14:textId="77777777" w:rsidR="00AA1FEB" w:rsidRDefault="00AA1FEB" w:rsidP="007D0B1D">
      <w:pPr>
        <w:pStyle w:val="a7"/>
        <w:spacing w:after="0" w:line="240" w:lineRule="auto"/>
        <w:ind w:right="120"/>
        <w:jc w:val="both"/>
        <w:rPr>
          <w:noProof/>
          <w:lang w:eastAsia="ru-RU"/>
        </w:rPr>
      </w:pPr>
    </w:p>
    <w:p w14:paraId="097398C6" w14:textId="77777777" w:rsidR="00AA1FEB" w:rsidRDefault="00AA1FEB" w:rsidP="007D0B1D">
      <w:pPr>
        <w:pStyle w:val="a7"/>
        <w:spacing w:after="0" w:line="240" w:lineRule="auto"/>
        <w:ind w:right="120"/>
        <w:jc w:val="both"/>
        <w:rPr>
          <w:noProof/>
          <w:lang w:eastAsia="ru-RU"/>
        </w:rPr>
      </w:pPr>
    </w:p>
    <w:p w14:paraId="32B89D8D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6F80F7D9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41B12091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433B2155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4E7A9EBB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51285881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13D82E46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6773EC00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65319B28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3B1A4199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79534BEB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0B945F33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5614DF7F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79CEFF46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15240F1A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236416DD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51CDDB86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616B8935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757B94CF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2108D23F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6A7676E7" w14:textId="77777777" w:rsidR="00B527F7" w:rsidRDefault="00B527F7" w:rsidP="00AA1FE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DBC68B6" w14:textId="77777777" w:rsidR="005C7F4B" w:rsidRDefault="005C7F4B" w:rsidP="00AA1FE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B58C288" w14:textId="42A6D5B5" w:rsidR="00E54348" w:rsidRPr="0058562C" w:rsidRDefault="006D5C6C" w:rsidP="005345F3">
      <w:pPr>
        <w:spacing w:after="0"/>
        <w:jc w:val="lef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E54348" w:rsidRPr="0058562C">
        <w:rPr>
          <w:rFonts w:ascii="Times New Roman" w:hAnsi="Times New Roman"/>
          <w:b/>
          <w:i/>
          <w:sz w:val="28"/>
          <w:szCs w:val="28"/>
        </w:rPr>
        <w:lastRenderedPageBreak/>
        <w:t xml:space="preserve">Структура дополнительной </w:t>
      </w:r>
      <w:r w:rsidR="0029575A" w:rsidRPr="0058562C">
        <w:rPr>
          <w:rFonts w:ascii="Times New Roman" w:hAnsi="Times New Roman"/>
          <w:b/>
          <w:i/>
          <w:sz w:val="28"/>
          <w:szCs w:val="28"/>
        </w:rPr>
        <w:t xml:space="preserve">общеразвивающей </w:t>
      </w:r>
      <w:r w:rsidR="00B9392F" w:rsidRPr="0058562C">
        <w:rPr>
          <w:rFonts w:ascii="Times New Roman" w:hAnsi="Times New Roman"/>
          <w:b/>
          <w:i/>
          <w:sz w:val="28"/>
          <w:szCs w:val="28"/>
        </w:rPr>
        <w:t xml:space="preserve">общеобразовательной </w:t>
      </w:r>
      <w:r w:rsidR="00E54348" w:rsidRPr="0058562C">
        <w:rPr>
          <w:rFonts w:ascii="Times New Roman" w:hAnsi="Times New Roman"/>
          <w:b/>
          <w:i/>
          <w:sz w:val="28"/>
          <w:szCs w:val="28"/>
        </w:rPr>
        <w:t>программы</w:t>
      </w:r>
    </w:p>
    <w:p w14:paraId="572BBBB0" w14:textId="77777777" w:rsidR="00E54348" w:rsidRDefault="00E54348" w:rsidP="00E54348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43CC3870" w14:textId="77777777" w:rsidR="00D0397E" w:rsidRDefault="00885656" w:rsidP="00885656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 w:rsidRPr="00885656">
        <w:rPr>
          <w:rFonts w:ascii="Times New Roman" w:hAnsi="Times New Roman"/>
          <w:sz w:val="28"/>
          <w:szCs w:val="28"/>
        </w:rPr>
        <w:t xml:space="preserve">1. Пояснительная записка. </w:t>
      </w:r>
    </w:p>
    <w:p w14:paraId="0C9DF0F0" w14:textId="77777777" w:rsidR="00D0397E" w:rsidRDefault="00D0397E" w:rsidP="00885656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</w:t>
      </w:r>
      <w:r w:rsidR="00EF2F87" w:rsidRPr="00EF2F87">
        <w:rPr>
          <w:rFonts w:ascii="Times New Roman" w:hAnsi="Times New Roman"/>
          <w:sz w:val="28"/>
          <w:szCs w:val="28"/>
        </w:rPr>
        <w:t>ланируемые результаты освоения обучающимися образовательной программы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230EF45" w14:textId="77777777" w:rsidR="00885656" w:rsidRDefault="006D5C6C" w:rsidP="00885656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Учебный план</w:t>
      </w:r>
    </w:p>
    <w:p w14:paraId="4A57F9DD" w14:textId="77777777" w:rsidR="006D5C6C" w:rsidRPr="00885656" w:rsidRDefault="006D5C6C" w:rsidP="00885656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B012CA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рафик образовательного процесса</w:t>
      </w:r>
    </w:p>
    <w:p w14:paraId="2C197E49" w14:textId="77777777" w:rsidR="00885656" w:rsidRDefault="00885656" w:rsidP="00885656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 w:rsidRPr="00885656">
        <w:rPr>
          <w:rFonts w:ascii="Times New Roman" w:hAnsi="Times New Roman"/>
          <w:sz w:val="28"/>
          <w:szCs w:val="28"/>
        </w:rPr>
        <w:t xml:space="preserve">5. </w:t>
      </w:r>
      <w:r w:rsidR="00B012CA">
        <w:rPr>
          <w:rFonts w:ascii="Times New Roman" w:hAnsi="Times New Roman"/>
          <w:sz w:val="28"/>
          <w:szCs w:val="28"/>
        </w:rPr>
        <w:t>Программы учебных предметов</w:t>
      </w:r>
      <w:r w:rsidRPr="00885656">
        <w:rPr>
          <w:rFonts w:ascii="Times New Roman" w:hAnsi="Times New Roman"/>
          <w:sz w:val="28"/>
          <w:szCs w:val="28"/>
        </w:rPr>
        <w:t xml:space="preserve"> </w:t>
      </w:r>
    </w:p>
    <w:p w14:paraId="690E78AE" w14:textId="77777777" w:rsidR="00B012CA" w:rsidRPr="00B012CA" w:rsidRDefault="00B012CA" w:rsidP="00B012CA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 w:rsidRPr="00B012CA">
        <w:rPr>
          <w:rFonts w:ascii="Times New Roman" w:hAnsi="Times New Roman"/>
          <w:sz w:val="28"/>
          <w:szCs w:val="28"/>
        </w:rPr>
        <w:t>6. Система и критерии оценок промежуточной и итоговой аттестации</w:t>
      </w:r>
    </w:p>
    <w:p w14:paraId="6B3893F5" w14:textId="77777777" w:rsidR="00B012CA" w:rsidRPr="00B012CA" w:rsidRDefault="0058562C" w:rsidP="00B012CA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результатов освоения </w:t>
      </w:r>
      <w:r w:rsidR="0029575A">
        <w:rPr>
          <w:rFonts w:ascii="Times New Roman" w:hAnsi="Times New Roman"/>
          <w:sz w:val="28"/>
          <w:szCs w:val="28"/>
        </w:rPr>
        <w:t>образовательной п</w:t>
      </w:r>
      <w:r w:rsidR="00B012CA" w:rsidRPr="00B012CA">
        <w:rPr>
          <w:rFonts w:ascii="Times New Roman" w:hAnsi="Times New Roman"/>
          <w:sz w:val="28"/>
          <w:szCs w:val="28"/>
        </w:rPr>
        <w:t>рограммы обучающимися</w:t>
      </w:r>
      <w:r w:rsidR="0029575A">
        <w:rPr>
          <w:rFonts w:ascii="Times New Roman" w:hAnsi="Times New Roman"/>
          <w:sz w:val="28"/>
          <w:szCs w:val="28"/>
        </w:rPr>
        <w:t>.</w:t>
      </w:r>
    </w:p>
    <w:p w14:paraId="74911BA8" w14:textId="77777777" w:rsidR="00885656" w:rsidRPr="00885656" w:rsidRDefault="00B012CA" w:rsidP="00885656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885656" w:rsidRPr="00885656">
        <w:rPr>
          <w:rFonts w:ascii="Times New Roman" w:hAnsi="Times New Roman"/>
          <w:sz w:val="28"/>
          <w:szCs w:val="28"/>
        </w:rPr>
        <w:t xml:space="preserve">. Программа творческой, методической и культурно-просветительской деятельности образовательного учреждения. </w:t>
      </w:r>
    </w:p>
    <w:p w14:paraId="7DDEED65" w14:textId="77777777" w:rsidR="00E54348" w:rsidRPr="00E54348" w:rsidRDefault="00E54348" w:rsidP="00E54348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C463526" w14:textId="77777777" w:rsidR="00885656" w:rsidRDefault="00885656">
      <w:pPr>
        <w:spacing w:after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5C71DD93" w14:textId="77777777" w:rsidR="00E54348" w:rsidRPr="006B6F13" w:rsidRDefault="00E54348" w:rsidP="00E54348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6B6F13">
        <w:rPr>
          <w:rFonts w:ascii="Times New Roman" w:hAnsi="Times New Roman"/>
          <w:b/>
          <w:sz w:val="24"/>
          <w:szCs w:val="24"/>
        </w:rPr>
        <w:lastRenderedPageBreak/>
        <w:t>1. Пояснительная записка</w:t>
      </w:r>
    </w:p>
    <w:p w14:paraId="174E4A77" w14:textId="77777777" w:rsidR="00E54348" w:rsidRPr="006B6F13" w:rsidRDefault="00E54348" w:rsidP="00E54348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33E34953" w14:textId="11067767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Характеристика программы, актуальность, ее место и роль в образовательном процессе</w:t>
      </w:r>
    </w:p>
    <w:p w14:paraId="32785BA4" w14:textId="401F61B7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Дополнительная общеразвивающая общеобразовательная программа в области музыкального искусства «Музыкальное исполнительство» (далее Программа) разработана на основе следующих нормативно-правовых актов, действующих на момент утверждения:</w:t>
      </w:r>
    </w:p>
    <w:p w14:paraId="4E606E7B" w14:textId="77777777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Федерального закона от 29.12.2012 № 273-ФЗ «Об образовании в Российской Федерации» (в действующей редакции);</w:t>
      </w:r>
    </w:p>
    <w:p w14:paraId="647B3E98" w14:textId="77777777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Приказа Министерства просвещения РФ от 27.07.2022 № 629 «Об утверждении Порядка организации и осуществления образовательной деятельности по дополнительным общеобразовательным программам» (с изменениями, вступившими в силу с 01.01.2026);</w:t>
      </w:r>
    </w:p>
    <w:p w14:paraId="671D4C38" w14:textId="77777777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Обновлённых Федеральных государственных требований к дополнительным общеразвивающим программам в области искусств (утверждены Минкультуры РФ, введены в действие с 01.09.2025);</w:t>
      </w:r>
    </w:p>
    <w:p w14:paraId="6A01FBF9" w14:textId="77777777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СанПиН 2.4.3648-20 «Санитарно-эпидемиологические требования к организациям воспитания и обучения, отдыха и оздоровления детей» (с изменениями от 15.03.2026);</w:t>
      </w:r>
    </w:p>
    <w:p w14:paraId="692C746B" w14:textId="77777777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Методических рекомендаций Министерства культуры РФ по реализации общеразвивающих программ в сфере искусств (письмо от 15.03.2026 № 112-01-45/06);</w:t>
      </w:r>
    </w:p>
    <w:p w14:paraId="32D981F8" w14:textId="0EF48545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Устава МАУ ДО «Ярковская ДМШ» и локальных нормативных актов.</w:t>
      </w:r>
    </w:p>
    <w:p w14:paraId="24675553" w14:textId="05C2D874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 xml:space="preserve">Программа является нормативно-управленческим документом Муниципального автономного учреждения дополнительного образования «Ярковская детская музыкальная школа» Ярковского муниципального </w:t>
      </w:r>
      <w:proofErr w:type="gramStart"/>
      <w:r w:rsidRPr="006B6F13">
        <w:rPr>
          <w:rFonts w:ascii="Times New Roman" w:hAnsi="Times New Roman"/>
          <w:sz w:val="24"/>
          <w:szCs w:val="24"/>
        </w:rPr>
        <w:t>округа  (</w:t>
      </w:r>
      <w:proofErr w:type="gramEnd"/>
      <w:r w:rsidRPr="006B6F13">
        <w:rPr>
          <w:rFonts w:ascii="Times New Roman" w:hAnsi="Times New Roman"/>
          <w:sz w:val="24"/>
          <w:szCs w:val="24"/>
        </w:rPr>
        <w:t>далее Учреждение), определяет содержание и организацию образовательного процесса с учётом возрастных и индивидуальных особенностей обучающихся, кадрового потенциала, материально-технических условий и региональных особенностей.</w:t>
      </w:r>
    </w:p>
    <w:p w14:paraId="79893894" w14:textId="1EF680BB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Программа нацелена на:</w:t>
      </w:r>
    </w:p>
    <w:p w14:paraId="204C7ACE" w14:textId="77777777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формирование у обучающихся эстетических взглядов, нравственных установок и потребности общения с духовными ценностями, произведениями искусства;</w:t>
      </w:r>
    </w:p>
    <w:p w14:paraId="31100030" w14:textId="77777777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воспитание активного слушателя, зрителя, участника творческой самодеятельности;</w:t>
      </w:r>
    </w:p>
    <w:p w14:paraId="4DE3F2A0" w14:textId="77777777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углублённое развитие музыкальных способностей и исполнительских навыков;</w:t>
      </w:r>
    </w:p>
    <w:p w14:paraId="6EAFBC97" w14:textId="71B54E50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подготовку к возможному продолжению образования в области музыкального искусства.</w:t>
      </w:r>
    </w:p>
    <w:p w14:paraId="27B64C57" w14:textId="538A3EBC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Программа реализуется посредством:</w:t>
      </w:r>
    </w:p>
    <w:p w14:paraId="179B6D64" w14:textId="77777777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lastRenderedPageBreak/>
        <w:t>· личностно-ориентированного образования, обеспечивающего творческое и духовно-нравственное самоопределение ребенка, а также воспитания творчески мобильной личности, способной к успешной социальной адаптации в условиях быстро меняющегося мира;</w:t>
      </w:r>
    </w:p>
    <w:p w14:paraId="40C04941" w14:textId="77777777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вариативности образования, направленного на индивидуальную траекторию развития личности;</w:t>
      </w:r>
    </w:p>
    <w:p w14:paraId="0FE647F7" w14:textId="79958CE2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обеспечения для детей свободного выбора общеразвивающей программы в области того или иного вида искусств, а также, при наличии достаточного уровня развития творческих способностей ребенка, возможности его перевода с дополнительной общеразвивающей программы в области искусств на обучение по предпрофессиональной программе в области искусств.</w:t>
      </w:r>
    </w:p>
    <w:p w14:paraId="106378D8" w14:textId="77777777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Срок освоения общеразвивающей программы «Музыкальное исполнительство» (продвинутый уровень) для детей, поступивших в образовательное учреждение в первый класс (на пятый год обучения) в возрасте с 12 до 14 лет, составляет 3 года. Учреждение имеет право реализовывать Программу также по индивидуальным учебным планам (в том числе с ускоренным или увеличенным сроком обучения).</w:t>
      </w:r>
    </w:p>
    <w:p w14:paraId="531FAD17" w14:textId="77777777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</w:p>
    <w:p w14:paraId="1744054B" w14:textId="4F062D9B" w:rsidR="00B82D8B" w:rsidRPr="006B6F13" w:rsidRDefault="00B82D8B" w:rsidP="00015C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При приеме на обучение по Программе образовательное учреждение не проводит конкурсный отбор детей с целью выявления их творческих способностей. Организуются ознакомительные прослушивания поступающих в форме творческих заданий, позволяющих определить уровень имеющихся музыкальных навыков для распределения по группам и рекомендации формы обучения (индивидуальной или групповой). Правила приёма детей отражены в локальном акте Учреждения.</w:t>
      </w:r>
    </w:p>
    <w:p w14:paraId="3831CC45" w14:textId="42396740" w:rsidR="00B82D8B" w:rsidRPr="006B6F13" w:rsidRDefault="00B82D8B" w:rsidP="00015C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Неотъемлемой частью Программы являются:</w:t>
      </w:r>
    </w:p>
    <w:p w14:paraId="69763843" w14:textId="77777777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1. график образовательного процесса (ежегодно утверждается директором Учреждения);</w:t>
      </w:r>
    </w:p>
    <w:p w14:paraId="7759458B" w14:textId="77777777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2. учебный план (ежегодно утверждается директором Учреждения);</w:t>
      </w:r>
    </w:p>
    <w:p w14:paraId="2E54C30D" w14:textId="2F3ADE6A" w:rsidR="00B82D8B" w:rsidRPr="006B6F13" w:rsidRDefault="00B82D8B" w:rsidP="00B82D8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3. программы учебных предметов.</w:t>
      </w:r>
    </w:p>
    <w:p w14:paraId="27951967" w14:textId="77777777" w:rsidR="000800E6" w:rsidRPr="006B6F13" w:rsidRDefault="000800E6" w:rsidP="00015CB1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</w:p>
    <w:p w14:paraId="7390F47A" w14:textId="16ECF7A5" w:rsidR="00277B9A" w:rsidRPr="006B6F13" w:rsidRDefault="003977DB" w:rsidP="00D269B1">
      <w:pPr>
        <w:pStyle w:val="Body1"/>
        <w:spacing w:line="360" w:lineRule="auto"/>
        <w:ind w:firstLine="567"/>
        <w:jc w:val="center"/>
        <w:rPr>
          <w:rFonts w:ascii="Times New Roman" w:eastAsia="Helvetica" w:hAnsi="Times New Roman"/>
          <w:b/>
          <w:color w:val="auto"/>
          <w:szCs w:val="24"/>
          <w:lang w:val="ru-RU"/>
        </w:rPr>
      </w:pPr>
      <w:r w:rsidRPr="006B6F13">
        <w:rPr>
          <w:rFonts w:ascii="Times New Roman" w:eastAsia="Helvetica" w:hAnsi="Times New Roman"/>
          <w:b/>
          <w:color w:val="auto"/>
          <w:szCs w:val="24"/>
          <w:lang w:val="ru-RU"/>
        </w:rPr>
        <w:t>2.</w:t>
      </w:r>
      <w:r w:rsidR="00BA18BA" w:rsidRPr="006B6F13">
        <w:rPr>
          <w:rFonts w:ascii="Times New Roman" w:eastAsia="Helvetica" w:hAnsi="Times New Roman"/>
          <w:b/>
          <w:color w:val="auto"/>
          <w:szCs w:val="24"/>
          <w:lang w:val="ru-RU"/>
        </w:rPr>
        <w:t xml:space="preserve"> </w:t>
      </w:r>
      <w:r w:rsidR="00EF2F87" w:rsidRPr="006B6F13">
        <w:rPr>
          <w:rFonts w:ascii="Times New Roman" w:eastAsia="Helvetica" w:hAnsi="Times New Roman"/>
          <w:b/>
          <w:color w:val="auto"/>
          <w:szCs w:val="24"/>
          <w:lang w:val="ru-RU"/>
        </w:rPr>
        <w:t>П</w:t>
      </w:r>
      <w:r w:rsidR="00BA18BA" w:rsidRPr="006B6F13">
        <w:rPr>
          <w:rFonts w:ascii="Times New Roman" w:eastAsia="Helvetica" w:hAnsi="Times New Roman"/>
          <w:b/>
          <w:color w:val="auto"/>
          <w:szCs w:val="24"/>
          <w:lang w:val="ru-RU"/>
        </w:rPr>
        <w:t>ланируемые результаты</w:t>
      </w:r>
      <w:r w:rsidR="00EF2F87" w:rsidRPr="006B6F13">
        <w:rPr>
          <w:rFonts w:ascii="Times New Roman" w:eastAsia="Helvetica" w:hAnsi="Times New Roman"/>
          <w:b/>
          <w:color w:val="auto"/>
          <w:szCs w:val="24"/>
          <w:lang w:val="ru-RU"/>
        </w:rPr>
        <w:t xml:space="preserve"> освоения обучающимися образовательной программы</w:t>
      </w:r>
    </w:p>
    <w:p w14:paraId="59E67AAB" w14:textId="77777777" w:rsidR="00D269B1" w:rsidRPr="006B6F13" w:rsidRDefault="00D269B1" w:rsidP="00D269B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559C94F" w14:textId="6AF5D7EA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Минимум содержания Программы обеспечивает развитие значимых для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 качеств.</w:t>
      </w:r>
    </w:p>
    <w:p w14:paraId="03E620D0" w14:textId="74690E16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lastRenderedPageBreak/>
        <w:t>Результатом освоения Программы является приобретение обучающимися следующих знаний, умений и навыков:</w:t>
      </w:r>
    </w:p>
    <w:p w14:paraId="4FB2B379" w14:textId="7D4E5959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в области исполнительской подготовки:</w:t>
      </w:r>
    </w:p>
    <w:p w14:paraId="159BFE14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навыков исполнения музыкальных произведений различных форм и жанров (сольное исполнение, коллективное исполнение в ансамбле);</w:t>
      </w:r>
    </w:p>
    <w:p w14:paraId="1C6F05EE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умения создавать художественный образ при исполнении музыкального произведения с использованием средств выразительности;</w:t>
      </w:r>
    </w:p>
    <w:p w14:paraId="6A434BEF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умений самостоятельно разучивать музыкальные произведения среднего уровня сложности;</w:t>
      </w:r>
    </w:p>
    <w:p w14:paraId="32C4ECD0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знания характерных особенностей музыкальных жанров и основных стилистических направлений;</w:t>
      </w:r>
    </w:p>
    <w:p w14:paraId="47BDAAFF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навыков чтения с листа несложных произведений;</w:t>
      </w:r>
    </w:p>
    <w:p w14:paraId="5255E4C2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навыков подбора по слуху музыкальных произведений и аккомпанемента;</w:t>
      </w:r>
    </w:p>
    <w:p w14:paraId="4435C470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навыков публичных выступлений (академические концерты, экзамены, конкурсы);</w:t>
      </w:r>
    </w:p>
    <w:p w14:paraId="55941975" w14:textId="41C6B92C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 xml:space="preserve">· навыков общения со </w:t>
      </w:r>
      <w:proofErr w:type="spellStart"/>
      <w:r w:rsidRPr="006B6F13">
        <w:rPr>
          <w:rFonts w:ascii="Times New Roman" w:hAnsi="Times New Roman"/>
          <w:sz w:val="24"/>
          <w:szCs w:val="24"/>
        </w:rPr>
        <w:t>слушательской</w:t>
      </w:r>
      <w:proofErr w:type="spellEnd"/>
      <w:r w:rsidRPr="006B6F13">
        <w:rPr>
          <w:rFonts w:ascii="Times New Roman" w:hAnsi="Times New Roman"/>
          <w:sz w:val="24"/>
          <w:szCs w:val="24"/>
        </w:rPr>
        <w:t xml:space="preserve"> аудиторией в условиях музыкально-просветительской деятельности образовательной организации.</w:t>
      </w:r>
    </w:p>
    <w:p w14:paraId="27C52D20" w14:textId="7FBAA0FA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в области историко-теоретической подготовки:</w:t>
      </w:r>
    </w:p>
    <w:p w14:paraId="5260DBD9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знаний о музыкальных жанрах и основных стилистических направлениях;</w:t>
      </w:r>
    </w:p>
    <w:p w14:paraId="68DEE8A6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знаний лучших образцов мировой музыкальной культуры (творчество великих композиторов, выдающихся отечественных и зарубежных произведений в области музыкального искусства);</w:t>
      </w:r>
    </w:p>
    <w:p w14:paraId="4A9019D2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знаний основ музыкальной грамоты в углублённом объёме;</w:t>
      </w:r>
    </w:p>
    <w:p w14:paraId="153B6E40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знаний основных средств выразительности, используемых в музыкальном искусстве;</w:t>
      </w:r>
    </w:p>
    <w:p w14:paraId="24014260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знаний наиболее употребляемой музыкальной терминологии;</w:t>
      </w:r>
    </w:p>
    <w:p w14:paraId="5F5C2E65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знаний основных этапов жизненного и творческого пути отечественных и зарубежных композиторов, а также созданных ими музыкальных произведений;</w:t>
      </w:r>
    </w:p>
    <w:p w14:paraId="6E6CCA81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знаний в области строения классических музыкальных форм (период, простая и сложная двухчастная и трёхчастная формы, вариации, рондо, сонатная форма);</w:t>
      </w:r>
    </w:p>
    <w:p w14:paraId="5EA1B3B1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умения использовать полученные теоретические знания при вокально-хоровом исполнительстве и исполнительстве музыкальных произведений на инструменте;</w:t>
      </w:r>
    </w:p>
    <w:p w14:paraId="7C777ED0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навыков восприятия элементов музыкального языка и анализа музыкальных произведений;</w:t>
      </w:r>
    </w:p>
    <w:p w14:paraId="0F48F8E3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сформированных вокально-интонационных навыков ладового чувства;</w:t>
      </w:r>
    </w:p>
    <w:p w14:paraId="7D80D1BC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lastRenderedPageBreak/>
        <w:t xml:space="preserve">· навыков вокального исполнения музыкального текста, в том числе путем группового (ансамблевого) и индивидуального </w:t>
      </w:r>
      <w:proofErr w:type="spellStart"/>
      <w:r w:rsidRPr="006B6F13">
        <w:rPr>
          <w:rFonts w:ascii="Times New Roman" w:hAnsi="Times New Roman"/>
          <w:sz w:val="24"/>
          <w:szCs w:val="24"/>
        </w:rPr>
        <w:t>сольфеджирования</w:t>
      </w:r>
      <w:proofErr w:type="spellEnd"/>
      <w:r w:rsidRPr="006B6F13">
        <w:rPr>
          <w:rFonts w:ascii="Times New Roman" w:hAnsi="Times New Roman"/>
          <w:sz w:val="24"/>
          <w:szCs w:val="24"/>
        </w:rPr>
        <w:t>, пения с листа;</w:t>
      </w:r>
    </w:p>
    <w:p w14:paraId="51FB1F1E" w14:textId="77777777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навыков записи музыкального текста по слуху (музыкальный диктант);</w:t>
      </w:r>
    </w:p>
    <w:p w14:paraId="75BB58FF" w14:textId="29E5ABA0" w:rsidR="00D269B1" w:rsidRPr="006B6F13" w:rsidRDefault="00D269B1" w:rsidP="00D269B1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навыков и умений по сочинению музыкального текста (элементарные формы творчества).</w:t>
      </w:r>
    </w:p>
    <w:p w14:paraId="51E9238B" w14:textId="77777777" w:rsidR="00ED624D" w:rsidRPr="006B6F13" w:rsidRDefault="00ED624D" w:rsidP="00D269B1">
      <w:pPr>
        <w:pStyle w:val="Body1"/>
        <w:spacing w:line="360" w:lineRule="auto"/>
        <w:rPr>
          <w:rFonts w:ascii="Times New Roman" w:eastAsia="Helvetica" w:hAnsi="Times New Roman"/>
          <w:b/>
          <w:szCs w:val="24"/>
          <w:lang w:val="ru-RU"/>
        </w:rPr>
      </w:pPr>
    </w:p>
    <w:p w14:paraId="01D6C860" w14:textId="2DEC8D14" w:rsidR="00277B9A" w:rsidRPr="006B6F13" w:rsidRDefault="003977DB" w:rsidP="002303A6">
      <w:pPr>
        <w:pStyle w:val="Body1"/>
        <w:spacing w:line="360" w:lineRule="auto"/>
        <w:ind w:firstLine="567"/>
        <w:jc w:val="center"/>
        <w:rPr>
          <w:rFonts w:ascii="Times New Roman" w:eastAsia="Helvetica" w:hAnsi="Times New Roman"/>
          <w:b/>
          <w:szCs w:val="24"/>
          <w:lang w:val="ru-RU"/>
        </w:rPr>
      </w:pPr>
      <w:r w:rsidRPr="006B6F13">
        <w:rPr>
          <w:rFonts w:ascii="Times New Roman" w:eastAsia="Helvetica" w:hAnsi="Times New Roman"/>
          <w:b/>
          <w:szCs w:val="24"/>
          <w:lang w:val="ru-RU"/>
        </w:rPr>
        <w:t>3. Учебный план</w:t>
      </w:r>
    </w:p>
    <w:p w14:paraId="03561C6E" w14:textId="0B3AAEC0" w:rsidR="002303A6" w:rsidRPr="006B6F13" w:rsidRDefault="002303A6" w:rsidP="002303A6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6B6F13">
        <w:rPr>
          <w:rFonts w:ascii="Times New Roman" w:eastAsia="Helvetica" w:hAnsi="Times New Roman"/>
          <w:szCs w:val="24"/>
          <w:lang w:val="ru-RU"/>
        </w:rPr>
        <w:t>Учебный план по Программе разработан образовательным учреждением самостоятельно (Приложение 1). Учебный план по Программе разработан с учетом графика образовательного процесса и сроков обучения по этой Программе.</w:t>
      </w:r>
    </w:p>
    <w:p w14:paraId="5CA3C442" w14:textId="654EAFC0" w:rsidR="002303A6" w:rsidRPr="006B6F13" w:rsidRDefault="002303A6" w:rsidP="002303A6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6B6F13">
        <w:rPr>
          <w:rFonts w:ascii="Times New Roman" w:eastAsia="Helvetica" w:hAnsi="Times New Roman"/>
          <w:szCs w:val="24"/>
          <w:lang w:val="ru-RU"/>
        </w:rPr>
        <w:t>Учебный план предусматривает следующие предметные области:</w:t>
      </w:r>
    </w:p>
    <w:p w14:paraId="11ACFE8E" w14:textId="77777777" w:rsidR="002303A6" w:rsidRPr="006B6F13" w:rsidRDefault="002303A6" w:rsidP="002303A6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6B6F13">
        <w:rPr>
          <w:rFonts w:ascii="Times New Roman" w:eastAsia="Helvetica" w:hAnsi="Times New Roman"/>
          <w:szCs w:val="24"/>
          <w:lang w:val="ru-RU"/>
        </w:rPr>
        <w:t>· учебные предметы исполнительской подготовки;</w:t>
      </w:r>
    </w:p>
    <w:p w14:paraId="34AE5A9D" w14:textId="77777777" w:rsidR="002303A6" w:rsidRPr="006B6F13" w:rsidRDefault="002303A6" w:rsidP="002303A6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6B6F13">
        <w:rPr>
          <w:rFonts w:ascii="Times New Roman" w:eastAsia="Helvetica" w:hAnsi="Times New Roman"/>
          <w:szCs w:val="24"/>
          <w:lang w:val="ru-RU"/>
        </w:rPr>
        <w:t>· учебные предметы историко-теоретической подготовки;</w:t>
      </w:r>
    </w:p>
    <w:p w14:paraId="17697F28" w14:textId="16B934D7" w:rsidR="002303A6" w:rsidRPr="006B6F13" w:rsidRDefault="002303A6" w:rsidP="002303A6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6B6F13">
        <w:rPr>
          <w:rFonts w:ascii="Times New Roman" w:eastAsia="Helvetica" w:hAnsi="Times New Roman"/>
          <w:szCs w:val="24"/>
          <w:lang w:val="ru-RU"/>
        </w:rPr>
        <w:t>· раздел вариативного плана: учебные предметы по выбору.</w:t>
      </w:r>
    </w:p>
    <w:p w14:paraId="3D03BD97" w14:textId="5A2CD8A5" w:rsidR="002303A6" w:rsidRPr="006B6F13" w:rsidRDefault="002303A6" w:rsidP="002303A6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6B6F13">
        <w:rPr>
          <w:rFonts w:ascii="Times New Roman" w:eastAsia="Helvetica" w:hAnsi="Times New Roman"/>
          <w:szCs w:val="24"/>
          <w:lang w:val="ru-RU"/>
        </w:rPr>
        <w:t>Аудиторная нагрузка составляет 5 часов в неделю.</w:t>
      </w:r>
    </w:p>
    <w:p w14:paraId="538D0FEA" w14:textId="05802928" w:rsidR="002303A6" w:rsidRPr="006B6F13" w:rsidRDefault="002303A6" w:rsidP="002303A6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6B6F13">
        <w:rPr>
          <w:rFonts w:ascii="Times New Roman" w:eastAsia="Helvetica" w:hAnsi="Times New Roman"/>
          <w:szCs w:val="24"/>
          <w:lang w:val="ru-RU"/>
        </w:rPr>
        <w:t>При реализации Программы со сроком обучения 3 года общий минимальный объем аудиторной учебной нагрузки (при расчёте на 34 учебных недели в год) составляет 510 часов, в том числе по учебным предметам (УП):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2303A6" w:rsidRPr="006B6F13" w14:paraId="2A1A8FB1" w14:textId="77777777" w:rsidTr="002303A6">
        <w:tc>
          <w:tcPr>
            <w:tcW w:w="704" w:type="dxa"/>
          </w:tcPr>
          <w:p w14:paraId="68E0F205" w14:textId="63771C19" w:rsidR="002303A6" w:rsidRPr="006B6F13" w:rsidRDefault="002303A6" w:rsidP="002303A6">
            <w:pPr>
              <w:pStyle w:val="Body1"/>
              <w:spacing w:line="360" w:lineRule="auto"/>
              <w:jc w:val="center"/>
              <w:rPr>
                <w:rFonts w:ascii="Times New Roman" w:eastAsia="Helvetica" w:hAnsi="Times New Roman"/>
                <w:b/>
                <w:bCs/>
                <w:szCs w:val="24"/>
                <w:lang w:val="ru-RU"/>
              </w:rPr>
            </w:pPr>
            <w:r w:rsidRPr="006B6F13">
              <w:rPr>
                <w:rFonts w:ascii="Times New Roman" w:eastAsia="Helvetica" w:hAnsi="Times New Roman"/>
                <w:b/>
                <w:bCs/>
                <w:szCs w:val="24"/>
                <w:lang w:val="ru-RU"/>
              </w:rPr>
              <w:t>№</w:t>
            </w:r>
          </w:p>
        </w:tc>
        <w:tc>
          <w:tcPr>
            <w:tcW w:w="5526" w:type="dxa"/>
          </w:tcPr>
          <w:p w14:paraId="18B18934" w14:textId="068E5EA2" w:rsidR="002303A6" w:rsidRPr="006B6F13" w:rsidRDefault="002303A6" w:rsidP="002303A6">
            <w:pPr>
              <w:pStyle w:val="Body1"/>
              <w:spacing w:line="360" w:lineRule="auto"/>
              <w:jc w:val="center"/>
              <w:rPr>
                <w:rFonts w:ascii="Times New Roman" w:eastAsia="Helvetica" w:hAnsi="Times New Roman"/>
                <w:b/>
                <w:bCs/>
                <w:szCs w:val="24"/>
                <w:lang w:val="ru-RU"/>
              </w:rPr>
            </w:pPr>
            <w:r w:rsidRPr="006B6F13">
              <w:rPr>
                <w:rFonts w:ascii="Times New Roman" w:eastAsia="Helvetica" w:hAnsi="Times New Roman"/>
                <w:b/>
                <w:bCs/>
                <w:szCs w:val="24"/>
                <w:lang w:val="ru-RU"/>
              </w:rPr>
              <w:t>Учебный предмет</w:t>
            </w:r>
          </w:p>
        </w:tc>
        <w:tc>
          <w:tcPr>
            <w:tcW w:w="3115" w:type="dxa"/>
          </w:tcPr>
          <w:p w14:paraId="6DE94C21" w14:textId="7109E37A" w:rsidR="002303A6" w:rsidRPr="006B6F13" w:rsidRDefault="002303A6" w:rsidP="002303A6">
            <w:pPr>
              <w:pStyle w:val="Body1"/>
              <w:spacing w:line="360" w:lineRule="auto"/>
              <w:jc w:val="center"/>
              <w:rPr>
                <w:rFonts w:ascii="Times New Roman" w:eastAsia="Helvetica" w:hAnsi="Times New Roman"/>
                <w:b/>
                <w:bCs/>
                <w:szCs w:val="24"/>
                <w:lang w:val="ru-RU"/>
              </w:rPr>
            </w:pPr>
            <w:r w:rsidRPr="006B6F13">
              <w:rPr>
                <w:rFonts w:ascii="Times New Roman" w:eastAsia="Helvetica" w:hAnsi="Times New Roman"/>
                <w:b/>
                <w:bCs/>
                <w:szCs w:val="24"/>
                <w:lang w:val="ru-RU"/>
              </w:rPr>
              <w:t>Всего часов (за 3 года)</w:t>
            </w:r>
          </w:p>
        </w:tc>
      </w:tr>
      <w:tr w:rsidR="002303A6" w:rsidRPr="006B6F13" w14:paraId="2DB53F49" w14:textId="77777777" w:rsidTr="002303A6">
        <w:tc>
          <w:tcPr>
            <w:tcW w:w="704" w:type="dxa"/>
          </w:tcPr>
          <w:p w14:paraId="58073CF6" w14:textId="329CAE5A" w:rsidR="002303A6" w:rsidRPr="006B6F13" w:rsidRDefault="002303A6" w:rsidP="002303A6">
            <w:pPr>
              <w:pStyle w:val="Body1"/>
              <w:spacing w:line="360" w:lineRule="auto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6B6F13">
              <w:rPr>
                <w:rFonts w:ascii="Times New Roman" w:eastAsia="Helvetica" w:hAnsi="Times New Roman"/>
                <w:szCs w:val="24"/>
                <w:lang w:val="ru-RU"/>
              </w:rPr>
              <w:t>1</w:t>
            </w:r>
          </w:p>
        </w:tc>
        <w:tc>
          <w:tcPr>
            <w:tcW w:w="5526" w:type="dxa"/>
          </w:tcPr>
          <w:p w14:paraId="28BA8408" w14:textId="0CD8CB60" w:rsidR="002303A6" w:rsidRPr="006B6F13" w:rsidRDefault="002303A6" w:rsidP="002303A6">
            <w:pPr>
              <w:pStyle w:val="Body1"/>
              <w:spacing w:line="360" w:lineRule="auto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6B6F13">
              <w:rPr>
                <w:rFonts w:ascii="Times New Roman" w:eastAsia="Helvetica" w:hAnsi="Times New Roman"/>
                <w:szCs w:val="24"/>
                <w:lang w:val="ru-RU"/>
              </w:rPr>
              <w:t>Музыкальный инструмент (фортепиано/ гитара)</w:t>
            </w:r>
          </w:p>
        </w:tc>
        <w:tc>
          <w:tcPr>
            <w:tcW w:w="3115" w:type="dxa"/>
          </w:tcPr>
          <w:p w14:paraId="1667F882" w14:textId="0A2E512B" w:rsidR="002303A6" w:rsidRPr="006B6F13" w:rsidRDefault="002303A6" w:rsidP="002303A6">
            <w:pPr>
              <w:pStyle w:val="Body1"/>
              <w:spacing w:line="360" w:lineRule="auto"/>
              <w:ind w:firstLine="567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6B6F13">
              <w:rPr>
                <w:rFonts w:ascii="Times New Roman" w:eastAsia="Helvetica" w:hAnsi="Times New Roman"/>
                <w:szCs w:val="24"/>
                <w:lang w:val="ru-RU"/>
              </w:rPr>
              <w:t xml:space="preserve">            204</w:t>
            </w:r>
          </w:p>
        </w:tc>
      </w:tr>
      <w:tr w:rsidR="002303A6" w:rsidRPr="006B6F13" w14:paraId="61122A1E" w14:textId="77777777" w:rsidTr="002303A6">
        <w:tc>
          <w:tcPr>
            <w:tcW w:w="704" w:type="dxa"/>
          </w:tcPr>
          <w:p w14:paraId="1D49A5DE" w14:textId="3FD99321" w:rsidR="002303A6" w:rsidRPr="006B6F13" w:rsidRDefault="002303A6" w:rsidP="002303A6">
            <w:pPr>
              <w:pStyle w:val="Body1"/>
              <w:spacing w:line="360" w:lineRule="auto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6B6F13">
              <w:rPr>
                <w:rFonts w:ascii="Times New Roman" w:eastAsia="Helvetica" w:hAnsi="Times New Roman"/>
                <w:szCs w:val="24"/>
                <w:lang w:val="ru-RU"/>
              </w:rPr>
              <w:t>2</w:t>
            </w:r>
          </w:p>
        </w:tc>
        <w:tc>
          <w:tcPr>
            <w:tcW w:w="5526" w:type="dxa"/>
          </w:tcPr>
          <w:p w14:paraId="2D6D0107" w14:textId="2D8719F1" w:rsidR="002303A6" w:rsidRPr="006B6F13" w:rsidRDefault="002303A6" w:rsidP="002303A6">
            <w:pPr>
              <w:pStyle w:val="Body1"/>
              <w:spacing w:line="360" w:lineRule="auto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6B6F13">
              <w:rPr>
                <w:rFonts w:ascii="Times New Roman" w:eastAsia="Helvetica" w:hAnsi="Times New Roman"/>
                <w:szCs w:val="24"/>
                <w:lang w:val="ru-RU"/>
              </w:rPr>
              <w:t xml:space="preserve">Сольфеджио </w:t>
            </w:r>
          </w:p>
        </w:tc>
        <w:tc>
          <w:tcPr>
            <w:tcW w:w="3115" w:type="dxa"/>
          </w:tcPr>
          <w:p w14:paraId="49CD390B" w14:textId="32FAECEC" w:rsidR="002303A6" w:rsidRPr="006B6F13" w:rsidRDefault="002303A6" w:rsidP="002303A6">
            <w:pPr>
              <w:pStyle w:val="Body1"/>
              <w:spacing w:line="360" w:lineRule="auto"/>
              <w:jc w:val="center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6B6F13">
              <w:rPr>
                <w:rFonts w:ascii="Times New Roman" w:eastAsia="Helvetica" w:hAnsi="Times New Roman"/>
                <w:szCs w:val="24"/>
                <w:lang w:val="ru-RU"/>
              </w:rPr>
              <w:t>102</w:t>
            </w:r>
          </w:p>
        </w:tc>
      </w:tr>
      <w:tr w:rsidR="002303A6" w:rsidRPr="006B6F13" w14:paraId="155B3DB8" w14:textId="77777777" w:rsidTr="002303A6">
        <w:tc>
          <w:tcPr>
            <w:tcW w:w="704" w:type="dxa"/>
          </w:tcPr>
          <w:p w14:paraId="10E6B9E9" w14:textId="18EE2A10" w:rsidR="002303A6" w:rsidRPr="006B6F13" w:rsidRDefault="002303A6" w:rsidP="002303A6">
            <w:pPr>
              <w:pStyle w:val="Body1"/>
              <w:spacing w:line="360" w:lineRule="auto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6B6F13">
              <w:rPr>
                <w:rFonts w:ascii="Times New Roman" w:eastAsia="Helvetica" w:hAnsi="Times New Roman"/>
                <w:szCs w:val="24"/>
                <w:lang w:val="ru-RU"/>
              </w:rPr>
              <w:t>3</w:t>
            </w:r>
          </w:p>
        </w:tc>
        <w:tc>
          <w:tcPr>
            <w:tcW w:w="5526" w:type="dxa"/>
          </w:tcPr>
          <w:p w14:paraId="7E76E087" w14:textId="742BEB0B" w:rsidR="002303A6" w:rsidRPr="006B6F13" w:rsidRDefault="002303A6" w:rsidP="002303A6">
            <w:pPr>
              <w:pStyle w:val="Body1"/>
              <w:spacing w:line="360" w:lineRule="auto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6B6F13">
              <w:rPr>
                <w:rFonts w:ascii="Times New Roman" w:eastAsia="Helvetica" w:hAnsi="Times New Roman"/>
                <w:szCs w:val="24"/>
                <w:lang w:val="ru-RU"/>
              </w:rPr>
              <w:t xml:space="preserve">Слушание музыки / Музыкальная литература </w:t>
            </w:r>
          </w:p>
        </w:tc>
        <w:tc>
          <w:tcPr>
            <w:tcW w:w="3115" w:type="dxa"/>
          </w:tcPr>
          <w:p w14:paraId="3190A6C9" w14:textId="53E4E7C0" w:rsidR="002303A6" w:rsidRPr="006B6F13" w:rsidRDefault="002303A6" w:rsidP="002303A6">
            <w:pPr>
              <w:pStyle w:val="Body1"/>
              <w:spacing w:line="360" w:lineRule="auto"/>
              <w:jc w:val="center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6B6F13">
              <w:rPr>
                <w:rFonts w:ascii="Times New Roman" w:eastAsia="Helvetica" w:hAnsi="Times New Roman"/>
                <w:szCs w:val="24"/>
                <w:lang w:val="ru-RU"/>
              </w:rPr>
              <w:t>102</w:t>
            </w:r>
          </w:p>
        </w:tc>
      </w:tr>
      <w:tr w:rsidR="002303A6" w:rsidRPr="006B6F13" w14:paraId="0A35094B" w14:textId="77777777" w:rsidTr="002303A6">
        <w:tc>
          <w:tcPr>
            <w:tcW w:w="704" w:type="dxa"/>
          </w:tcPr>
          <w:p w14:paraId="685B875F" w14:textId="03D06FD3" w:rsidR="002303A6" w:rsidRPr="006B6F13" w:rsidRDefault="002303A6" w:rsidP="002303A6">
            <w:pPr>
              <w:pStyle w:val="Body1"/>
              <w:spacing w:line="360" w:lineRule="auto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6B6F13">
              <w:rPr>
                <w:rFonts w:ascii="Times New Roman" w:eastAsia="Helvetica" w:hAnsi="Times New Roman"/>
                <w:szCs w:val="24"/>
                <w:lang w:val="ru-RU"/>
              </w:rPr>
              <w:t>4</w:t>
            </w:r>
          </w:p>
        </w:tc>
        <w:tc>
          <w:tcPr>
            <w:tcW w:w="5526" w:type="dxa"/>
          </w:tcPr>
          <w:p w14:paraId="1A6524F3" w14:textId="025DC172" w:rsidR="002303A6" w:rsidRPr="006B6F13" w:rsidRDefault="002303A6" w:rsidP="002303A6">
            <w:pPr>
              <w:pStyle w:val="Body1"/>
              <w:spacing w:line="360" w:lineRule="auto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6B6F13">
              <w:rPr>
                <w:rFonts w:ascii="Times New Roman" w:eastAsia="Helvetica" w:hAnsi="Times New Roman"/>
                <w:szCs w:val="24"/>
                <w:lang w:val="ru-RU"/>
              </w:rPr>
              <w:t xml:space="preserve">Учебные предметы по выбору (хор/ансамбль) </w:t>
            </w:r>
          </w:p>
        </w:tc>
        <w:tc>
          <w:tcPr>
            <w:tcW w:w="3115" w:type="dxa"/>
          </w:tcPr>
          <w:p w14:paraId="35474529" w14:textId="61D2E0A5" w:rsidR="002303A6" w:rsidRPr="006B6F13" w:rsidRDefault="002303A6" w:rsidP="002303A6">
            <w:pPr>
              <w:pStyle w:val="Body1"/>
              <w:spacing w:line="360" w:lineRule="auto"/>
              <w:jc w:val="center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6B6F13">
              <w:rPr>
                <w:rFonts w:ascii="Times New Roman" w:eastAsia="Helvetica" w:hAnsi="Times New Roman"/>
                <w:szCs w:val="24"/>
                <w:lang w:val="ru-RU"/>
              </w:rPr>
              <w:t>102</w:t>
            </w:r>
          </w:p>
        </w:tc>
      </w:tr>
      <w:tr w:rsidR="002303A6" w:rsidRPr="006B6F13" w14:paraId="0A727174" w14:textId="77777777" w:rsidTr="002303A6">
        <w:tc>
          <w:tcPr>
            <w:tcW w:w="704" w:type="dxa"/>
          </w:tcPr>
          <w:p w14:paraId="2FB23C18" w14:textId="77777777" w:rsidR="002303A6" w:rsidRPr="006B6F13" w:rsidRDefault="002303A6" w:rsidP="002303A6">
            <w:pPr>
              <w:pStyle w:val="Body1"/>
              <w:spacing w:line="360" w:lineRule="auto"/>
              <w:rPr>
                <w:rFonts w:ascii="Times New Roman" w:eastAsia="Helvetica" w:hAnsi="Times New Roman"/>
                <w:szCs w:val="24"/>
                <w:lang w:val="ru-RU"/>
              </w:rPr>
            </w:pPr>
          </w:p>
        </w:tc>
        <w:tc>
          <w:tcPr>
            <w:tcW w:w="5526" w:type="dxa"/>
          </w:tcPr>
          <w:p w14:paraId="63B820E2" w14:textId="7A51CCBC" w:rsidR="002303A6" w:rsidRPr="006B6F13" w:rsidRDefault="002303A6" w:rsidP="002303A6">
            <w:pPr>
              <w:pStyle w:val="Body1"/>
              <w:spacing w:line="360" w:lineRule="auto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6B6F13">
              <w:rPr>
                <w:rFonts w:ascii="Times New Roman" w:eastAsia="Helvetica" w:hAnsi="Times New Roman"/>
                <w:szCs w:val="24"/>
                <w:lang w:val="ru-RU"/>
              </w:rPr>
              <w:t>Итого:</w:t>
            </w:r>
          </w:p>
        </w:tc>
        <w:tc>
          <w:tcPr>
            <w:tcW w:w="3115" w:type="dxa"/>
          </w:tcPr>
          <w:p w14:paraId="29D278D6" w14:textId="4A66634E" w:rsidR="002303A6" w:rsidRPr="006B6F13" w:rsidRDefault="002303A6" w:rsidP="002303A6">
            <w:pPr>
              <w:pStyle w:val="Body1"/>
              <w:spacing w:line="360" w:lineRule="auto"/>
              <w:jc w:val="center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6B6F13">
              <w:rPr>
                <w:rFonts w:ascii="Times New Roman" w:eastAsia="Helvetica" w:hAnsi="Times New Roman"/>
                <w:szCs w:val="24"/>
                <w:lang w:val="ru-RU"/>
              </w:rPr>
              <w:t>510</w:t>
            </w:r>
          </w:p>
        </w:tc>
      </w:tr>
    </w:tbl>
    <w:p w14:paraId="0432DA26" w14:textId="77777777" w:rsidR="00A306A2" w:rsidRPr="006B6F13" w:rsidRDefault="00A306A2" w:rsidP="002303A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67B8FA9" w14:textId="14C886FA" w:rsidR="00277B9A" w:rsidRPr="006B6F13" w:rsidRDefault="00CC2192" w:rsidP="005A773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B6F13">
        <w:rPr>
          <w:rFonts w:ascii="Times New Roman" w:hAnsi="Times New Roman"/>
          <w:b/>
          <w:sz w:val="24"/>
          <w:szCs w:val="24"/>
        </w:rPr>
        <w:t>4. Г</w:t>
      </w:r>
      <w:r w:rsidR="00A306A2" w:rsidRPr="006B6F13">
        <w:rPr>
          <w:rFonts w:ascii="Times New Roman" w:hAnsi="Times New Roman"/>
          <w:b/>
          <w:sz w:val="24"/>
          <w:szCs w:val="24"/>
        </w:rPr>
        <w:t>рафик образовательного процесса</w:t>
      </w:r>
    </w:p>
    <w:p w14:paraId="279FAAB7" w14:textId="41C7C0E0" w:rsidR="005A773A" w:rsidRPr="006B6F13" w:rsidRDefault="005A773A" w:rsidP="005A773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График образовательного процесса по Программе является локальным актом Учреждения и ежегодно утверждается директором (Приложение 2).</w:t>
      </w:r>
    </w:p>
    <w:p w14:paraId="4476150D" w14:textId="273F1E41" w:rsidR="005A773A" w:rsidRPr="006B6F13" w:rsidRDefault="005A773A" w:rsidP="005A773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С целью обеспечения сбалансированной организации образовательной деятельности в Учреждении при реализации предпрофессиональных и общеразвивающих программ, установлены общие временные сроки по продолжительности учебного года, каникулярного времени, академического часа:</w:t>
      </w:r>
    </w:p>
    <w:p w14:paraId="01125E21" w14:textId="77777777" w:rsidR="005A773A" w:rsidRPr="006B6F13" w:rsidRDefault="005A773A" w:rsidP="005A773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продолжительность учебного года - 39 недель;</w:t>
      </w:r>
    </w:p>
    <w:p w14:paraId="38B1D9A0" w14:textId="77777777" w:rsidR="005A773A" w:rsidRPr="006B6F13" w:rsidRDefault="005A773A" w:rsidP="005A773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продолжительность учебных занятий - 34-35 недель;</w:t>
      </w:r>
    </w:p>
    <w:p w14:paraId="19F6AD77" w14:textId="77777777" w:rsidR="005A773A" w:rsidRPr="006B6F13" w:rsidRDefault="005A773A" w:rsidP="005A773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в течение учебного года продолжительность каникул - не менее 4-х недель;</w:t>
      </w:r>
    </w:p>
    <w:p w14:paraId="2769611C" w14:textId="77777777" w:rsidR="005A773A" w:rsidRPr="006B6F13" w:rsidRDefault="005A773A" w:rsidP="005A773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lastRenderedPageBreak/>
        <w:t>· продолжительность летних каникул - не менее 13 недель (согласно СанПиН 2.4.3648-20 с изменениями от 15.03.2026);</w:t>
      </w:r>
    </w:p>
    <w:p w14:paraId="118C95DD" w14:textId="3B786507" w:rsidR="005A773A" w:rsidRPr="006B6F13" w:rsidRDefault="005A773A" w:rsidP="005A773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14:paraId="07C62B85" w14:textId="6BEED898" w:rsidR="005A773A" w:rsidRPr="006B6F13" w:rsidRDefault="005A773A" w:rsidP="005A773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Для полноценного освоения Программы предусмотрены аудиторные и внеаудиторные (самостоятельные) занятия. Аудиторные занятия осуществляются в форме:</w:t>
      </w:r>
    </w:p>
    <w:p w14:paraId="58803E51" w14:textId="77777777" w:rsidR="005A773A" w:rsidRPr="006B6F13" w:rsidRDefault="005A773A" w:rsidP="005A773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индивидуальных занятий (музыкальный инструмент);</w:t>
      </w:r>
    </w:p>
    <w:p w14:paraId="4AE3A1AF" w14:textId="77777777" w:rsidR="005A773A" w:rsidRPr="006B6F13" w:rsidRDefault="005A773A" w:rsidP="005A773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мелкогрупповых занятий (численностью от 2 до 4 человек, по ансамблевым учебным предметам);</w:t>
      </w:r>
    </w:p>
    <w:p w14:paraId="1087B3D2" w14:textId="19BEA4DF" w:rsidR="005A773A" w:rsidRPr="006B6F13" w:rsidRDefault="005A773A" w:rsidP="005A773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групповых занятий (численностью от 5 до 15 человек, по теоретическим и коллективным предметам).</w:t>
      </w:r>
    </w:p>
    <w:p w14:paraId="3E19B4A0" w14:textId="44F82CC4" w:rsidR="00CC2192" w:rsidRPr="006B6F13" w:rsidRDefault="00CC2192" w:rsidP="005934EA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14:paraId="7B33309E" w14:textId="77777777" w:rsidR="00A306A2" w:rsidRPr="006B6F13" w:rsidRDefault="00CC2192" w:rsidP="001437A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B6F13">
        <w:rPr>
          <w:rFonts w:ascii="Times New Roman" w:hAnsi="Times New Roman"/>
          <w:b/>
          <w:sz w:val="24"/>
          <w:szCs w:val="24"/>
        </w:rPr>
        <w:t>5. Программы учебных предметов</w:t>
      </w:r>
    </w:p>
    <w:p w14:paraId="75DD1D13" w14:textId="77777777" w:rsidR="00CC2192" w:rsidRPr="006B6F13" w:rsidRDefault="00CC2192" w:rsidP="00CC219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88BD989" w14:textId="41438C54" w:rsidR="00650F42" w:rsidRPr="006B6F13" w:rsidRDefault="00650F42" w:rsidP="00650F42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Программы учебных предметов разрабатываются и утверждаются Учреждением самостоятельно (Приложение 3), на основе имеющихся типовых программ, с учётом сложившегося опыта, и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учётом обновлённых Федеральных государственных требований (введены в действие с 01.09.2025). Программы учебных предметов должны иметь рецензии.</w:t>
      </w:r>
    </w:p>
    <w:p w14:paraId="29DA4BBF" w14:textId="576B5BF0" w:rsidR="00650F42" w:rsidRPr="006B6F13" w:rsidRDefault="00650F42" w:rsidP="00650F42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Данная Программа состоит из учебных программ по предметам:</w:t>
      </w:r>
    </w:p>
    <w:p w14:paraId="3698A86B" w14:textId="137A8D43" w:rsidR="00650F42" w:rsidRPr="006B6F13" w:rsidRDefault="00650F42" w:rsidP="00650F42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«Музыкальный инструмент (фортепиано/ гитара)»;</w:t>
      </w:r>
    </w:p>
    <w:p w14:paraId="1981D608" w14:textId="77777777" w:rsidR="00650F42" w:rsidRPr="006B6F13" w:rsidRDefault="00650F42" w:rsidP="00650F42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«Сольфеджио»;</w:t>
      </w:r>
    </w:p>
    <w:p w14:paraId="24FCBD7C" w14:textId="77777777" w:rsidR="00650F42" w:rsidRPr="006B6F13" w:rsidRDefault="00650F42" w:rsidP="00650F42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«Слушание музыки» / «Музыкальная литература»;</w:t>
      </w:r>
    </w:p>
    <w:p w14:paraId="42D08931" w14:textId="5F8A05F3" w:rsidR="00650F42" w:rsidRPr="006B6F13" w:rsidRDefault="00650F42" w:rsidP="00650F42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предметам по выбору: «Хор» или «Ансамбль».</w:t>
      </w:r>
    </w:p>
    <w:p w14:paraId="552BF571" w14:textId="77777777" w:rsidR="00650F42" w:rsidRPr="006B6F13" w:rsidRDefault="00650F42" w:rsidP="00650F42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При реализации учебных предметов предусмотрен объем времени на самостоятельную работу обучающихся.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 и составляет 30-50% от аудиторной нагрузки, при этом необходимо учитывать занятость детей в общеобразовательных организациях, т.е. параллельное освоение детьми основных общеобразовательных программ.</w:t>
      </w:r>
    </w:p>
    <w:p w14:paraId="1273C553" w14:textId="77777777" w:rsidR="00650F42" w:rsidRPr="006B6F13" w:rsidRDefault="00650F42" w:rsidP="00650F42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14:paraId="1D202990" w14:textId="4D132779" w:rsidR="00650F42" w:rsidRPr="006B6F13" w:rsidRDefault="00650F42" w:rsidP="00650F42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Реализация Программы обеспечивается учебно-методической документацией (учебниками, учебно-методическими изданиями, конспектами лекций, аудио и видео материалами) по всем учебным предметам. Внеаудиторная (домашняя) работа обучающихся также сопровождается методическим обеспечением и обоснованием времени, затрачиваемого на ее выполнение. Выполнение обучающимся домашнего задания должно контролироваться преподавателем.</w:t>
      </w:r>
    </w:p>
    <w:p w14:paraId="732EB4FB" w14:textId="72DE31E2" w:rsidR="004D321E" w:rsidRPr="006B6F13" w:rsidRDefault="00650F42" w:rsidP="00650F42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Внеаудиторная работа может быть использована обучающимися на выполнение домашнего задания, просмотры видеоматериалов в области искусств, посещение учреждений культуры (театров, филармоний, концертных залов, музеев и др.), участие обучающихся в творческих мероприятиях, проводимых Учреждением. Во время самостоятельной работы обучающиеся могут быть обеспечены доступом к сети Интернет и электронным образовательным ресурсам.</w:t>
      </w:r>
    </w:p>
    <w:p w14:paraId="61E205FE" w14:textId="77777777" w:rsidR="006D5C6C" w:rsidRPr="006B6F13" w:rsidRDefault="006D5C6C" w:rsidP="006D5C6C">
      <w:pPr>
        <w:spacing w:after="0" w:line="360" w:lineRule="auto"/>
        <w:ind w:firstLine="709"/>
        <w:rPr>
          <w:rFonts w:ascii="Times New Roman" w:hAnsi="Times New Roman"/>
          <w:color w:val="FF0000"/>
          <w:sz w:val="24"/>
          <w:szCs w:val="24"/>
        </w:rPr>
      </w:pPr>
    </w:p>
    <w:p w14:paraId="01197AB1" w14:textId="0ED412C6" w:rsidR="001437AE" w:rsidRPr="006B6F13" w:rsidRDefault="00A306A2" w:rsidP="009230B8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  <w:r w:rsidRPr="006B6F13">
        <w:rPr>
          <w:rFonts w:ascii="Times New Roman" w:hAnsi="Times New Roman"/>
          <w:b/>
          <w:sz w:val="24"/>
          <w:szCs w:val="24"/>
        </w:rPr>
        <w:t>6</w:t>
      </w:r>
      <w:r w:rsidR="009726B8" w:rsidRPr="006B6F13">
        <w:rPr>
          <w:rFonts w:ascii="Times New Roman" w:hAnsi="Times New Roman"/>
          <w:b/>
          <w:sz w:val="24"/>
          <w:szCs w:val="24"/>
        </w:rPr>
        <w:t xml:space="preserve">. </w:t>
      </w:r>
      <w:r w:rsidR="001437AE" w:rsidRPr="006B6F13">
        <w:rPr>
          <w:rFonts w:ascii="Times New Roman" w:hAnsi="Times New Roman"/>
          <w:b/>
          <w:sz w:val="24"/>
          <w:szCs w:val="24"/>
        </w:rPr>
        <w:t>Система и критерии оценок промежуточной и итоговой аттестации</w:t>
      </w:r>
    </w:p>
    <w:p w14:paraId="49847DD7" w14:textId="77777777" w:rsidR="009726B8" w:rsidRPr="006B6F13" w:rsidRDefault="001437AE" w:rsidP="001437A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B6F13">
        <w:rPr>
          <w:rFonts w:ascii="Times New Roman" w:hAnsi="Times New Roman"/>
          <w:b/>
          <w:sz w:val="24"/>
          <w:szCs w:val="24"/>
        </w:rPr>
        <w:t>результато</w:t>
      </w:r>
      <w:r w:rsidR="0058562C" w:rsidRPr="006B6F13">
        <w:rPr>
          <w:rFonts w:ascii="Times New Roman" w:hAnsi="Times New Roman"/>
          <w:b/>
          <w:sz w:val="24"/>
          <w:szCs w:val="24"/>
        </w:rPr>
        <w:t xml:space="preserve">в освоения </w:t>
      </w:r>
      <w:r w:rsidRPr="006B6F13">
        <w:rPr>
          <w:rFonts w:ascii="Times New Roman" w:hAnsi="Times New Roman"/>
          <w:b/>
          <w:sz w:val="24"/>
          <w:szCs w:val="24"/>
        </w:rPr>
        <w:t>Программы</w:t>
      </w:r>
      <w:r w:rsidR="00804067" w:rsidRPr="006B6F13">
        <w:rPr>
          <w:rFonts w:ascii="Times New Roman" w:hAnsi="Times New Roman"/>
          <w:b/>
          <w:sz w:val="24"/>
          <w:szCs w:val="24"/>
        </w:rPr>
        <w:t xml:space="preserve"> </w:t>
      </w:r>
    </w:p>
    <w:p w14:paraId="7ADC7B04" w14:textId="77777777" w:rsidR="009726B8" w:rsidRPr="006B6F13" w:rsidRDefault="009726B8" w:rsidP="009726B8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14:paraId="277C91BD" w14:textId="057625B6" w:rsidR="005054D5" w:rsidRPr="006B6F13" w:rsidRDefault="005054D5" w:rsidP="005054D5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Оценка качества реализации Программы включает в себя текущий контроль успеваемости, промежуточную и итоговую аттестацию обучающихся.</w:t>
      </w:r>
    </w:p>
    <w:p w14:paraId="3B8C1FC7" w14:textId="20916473" w:rsidR="005054D5" w:rsidRPr="006B6F13" w:rsidRDefault="005054D5" w:rsidP="005054D5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В процессе промежуточной аттестации обучающихся в учебном году устанавливается не более четырех зачетов. Проведение промежуточной аттестации в форме экзаменов при реализации дополнительных общеразвивающих программ в области искусств не рекомендуется (за исключением итоговой аттестации).</w:t>
      </w:r>
    </w:p>
    <w:p w14:paraId="22D6CA7A" w14:textId="1A37EDE7" w:rsidR="005054D5" w:rsidRPr="006B6F13" w:rsidRDefault="005054D5" w:rsidP="00A00C64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В качестве средств текущего контроля успеваемости, промежуточной и итоговой аттестации Учреждение использует:</w:t>
      </w:r>
    </w:p>
    <w:p w14:paraId="252263F1" w14:textId="77777777" w:rsidR="005054D5" w:rsidRPr="006B6F13" w:rsidRDefault="005054D5" w:rsidP="005054D5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зачеты;</w:t>
      </w:r>
    </w:p>
    <w:p w14:paraId="3360E22D" w14:textId="77777777" w:rsidR="005054D5" w:rsidRPr="006B6F13" w:rsidRDefault="005054D5" w:rsidP="005054D5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контрольные работы;</w:t>
      </w:r>
    </w:p>
    <w:p w14:paraId="26D1B915" w14:textId="77777777" w:rsidR="005054D5" w:rsidRPr="006B6F13" w:rsidRDefault="005054D5" w:rsidP="005054D5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устные опросы;</w:t>
      </w:r>
    </w:p>
    <w:p w14:paraId="56B62136" w14:textId="77777777" w:rsidR="005054D5" w:rsidRPr="006B6F13" w:rsidRDefault="005054D5" w:rsidP="005054D5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письменные работы;</w:t>
      </w:r>
    </w:p>
    <w:p w14:paraId="2424F281" w14:textId="77777777" w:rsidR="005054D5" w:rsidRPr="006B6F13" w:rsidRDefault="005054D5" w:rsidP="005054D5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тестирование;</w:t>
      </w:r>
    </w:p>
    <w:p w14:paraId="38780931" w14:textId="77777777" w:rsidR="005054D5" w:rsidRPr="006B6F13" w:rsidRDefault="005054D5" w:rsidP="005054D5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технические зачеты;</w:t>
      </w:r>
    </w:p>
    <w:p w14:paraId="70057DD5" w14:textId="77777777" w:rsidR="005054D5" w:rsidRPr="006B6F13" w:rsidRDefault="005054D5" w:rsidP="005054D5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контрольные просмотры;</w:t>
      </w:r>
    </w:p>
    <w:p w14:paraId="1DB936D6" w14:textId="77777777" w:rsidR="005054D5" w:rsidRPr="006B6F13" w:rsidRDefault="005054D5" w:rsidP="005054D5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концертные выступления;</w:t>
      </w:r>
    </w:p>
    <w:p w14:paraId="00C88004" w14:textId="04C76580" w:rsidR="005054D5" w:rsidRPr="006B6F13" w:rsidRDefault="005054D5" w:rsidP="005054D5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академические концерты.</w:t>
      </w:r>
    </w:p>
    <w:p w14:paraId="09F4F243" w14:textId="708D8B2E" w:rsidR="005054D5" w:rsidRPr="006B6F13" w:rsidRDefault="005054D5" w:rsidP="005054D5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lastRenderedPageBreak/>
        <w:t>Текущий контроль успеваемости обучающихся, промежуточная и итоговая аттестация проводятся в счет аудиторного времени, предусмотренного на учебный предмет (согласно обновлённым ФГТ 2025 года).</w:t>
      </w:r>
    </w:p>
    <w:p w14:paraId="08661F71" w14:textId="01215FF2" w:rsidR="005054D5" w:rsidRPr="006B6F13" w:rsidRDefault="005054D5" w:rsidP="005054D5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По окончании четверти учебного года выставляются оценки по каждому учебному предмету. Оценки могут выставляться и по окончании полугодий учебного года.</w:t>
      </w:r>
    </w:p>
    <w:p w14:paraId="7A14C15C" w14:textId="786A80AE" w:rsidR="005054D5" w:rsidRPr="006B6F13" w:rsidRDefault="005054D5" w:rsidP="005054D5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По завершении изучения учебных предметов по результатам итоговой аттестации обучающимся выставляется оценка, которая заносится в свидетельство об окончании Учреждения.</w:t>
      </w:r>
    </w:p>
    <w:p w14:paraId="07CB663B" w14:textId="28D79524" w:rsidR="005054D5" w:rsidRPr="006B6F13" w:rsidRDefault="005054D5" w:rsidP="005054D5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В Учреждении сформированы Фонды оценочных средств по каждому предмету Программы.</w:t>
      </w:r>
    </w:p>
    <w:p w14:paraId="175A9D63" w14:textId="77777777" w:rsidR="003212CD" w:rsidRPr="006B6F13" w:rsidRDefault="003212CD" w:rsidP="001A5CA3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i/>
          <w:iCs/>
          <w:sz w:val="24"/>
          <w:szCs w:val="24"/>
        </w:rPr>
        <w:t xml:space="preserve">Оценка </w:t>
      </w:r>
      <w:r w:rsidRPr="006B6F13">
        <w:rPr>
          <w:rFonts w:ascii="Times New Roman" w:hAnsi="Times New Roman"/>
          <w:i/>
          <w:iCs/>
          <w:sz w:val="24"/>
          <w:szCs w:val="24"/>
        </w:rPr>
        <w:tab/>
      </w:r>
      <w:r w:rsidRPr="006B6F13">
        <w:rPr>
          <w:rFonts w:ascii="Times New Roman" w:hAnsi="Times New Roman"/>
          <w:i/>
          <w:iCs/>
          <w:sz w:val="24"/>
          <w:szCs w:val="24"/>
        </w:rPr>
        <w:tab/>
      </w:r>
      <w:r w:rsidRPr="006B6F13">
        <w:rPr>
          <w:rFonts w:ascii="Times New Roman" w:hAnsi="Times New Roman"/>
          <w:i/>
          <w:iCs/>
          <w:sz w:val="24"/>
          <w:szCs w:val="24"/>
        </w:rPr>
        <w:tab/>
      </w:r>
      <w:r w:rsidRPr="006B6F13">
        <w:rPr>
          <w:rFonts w:ascii="Times New Roman" w:hAnsi="Times New Roman"/>
          <w:i/>
          <w:iCs/>
          <w:sz w:val="24"/>
          <w:szCs w:val="24"/>
        </w:rPr>
        <w:tab/>
      </w:r>
      <w:r w:rsidRPr="006B6F13">
        <w:rPr>
          <w:rFonts w:ascii="Times New Roman" w:hAnsi="Times New Roman"/>
          <w:i/>
          <w:iCs/>
          <w:sz w:val="24"/>
          <w:szCs w:val="24"/>
        </w:rPr>
        <w:tab/>
        <w:t>Критерии оценивания: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7440"/>
      </w:tblGrid>
      <w:tr w:rsidR="001A5CA3" w:rsidRPr="006B6F13" w14:paraId="632A68EA" w14:textId="77777777" w:rsidTr="009230B8">
        <w:trPr>
          <w:trHeight w:val="385"/>
        </w:trPr>
        <w:tc>
          <w:tcPr>
            <w:tcW w:w="1980" w:type="dxa"/>
          </w:tcPr>
          <w:p w14:paraId="0A549FEE" w14:textId="77777777" w:rsidR="001A5CA3" w:rsidRPr="006B6F13" w:rsidRDefault="001A5CA3" w:rsidP="009230B8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6B6F13">
              <w:rPr>
                <w:rFonts w:ascii="Times New Roman" w:hAnsi="Times New Roman"/>
                <w:sz w:val="24"/>
                <w:szCs w:val="24"/>
              </w:rPr>
              <w:t xml:space="preserve">5 («отлично») </w:t>
            </w:r>
          </w:p>
        </w:tc>
        <w:tc>
          <w:tcPr>
            <w:tcW w:w="7440" w:type="dxa"/>
          </w:tcPr>
          <w:p w14:paraId="6B883371" w14:textId="49595FCC" w:rsidR="001A5CA3" w:rsidRPr="006B6F13" w:rsidRDefault="005054D5" w:rsidP="009230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z w:val="24"/>
                <w:szCs w:val="24"/>
              </w:rPr>
              <w:t>Технически качественное и художественно осмысленное исполнение, отвечающее всем требованиям на данном этапе обучения / полное владение необходимыми навыками / знание теоретического материала и терминологии в полном объёме</w:t>
            </w:r>
          </w:p>
        </w:tc>
      </w:tr>
      <w:tr w:rsidR="001A5CA3" w:rsidRPr="006B6F13" w14:paraId="192DF8AC" w14:textId="77777777" w:rsidTr="009230B8">
        <w:trPr>
          <w:trHeight w:val="385"/>
        </w:trPr>
        <w:tc>
          <w:tcPr>
            <w:tcW w:w="1980" w:type="dxa"/>
          </w:tcPr>
          <w:p w14:paraId="6D07C461" w14:textId="77777777" w:rsidR="001A5CA3" w:rsidRPr="006B6F13" w:rsidRDefault="001A5CA3" w:rsidP="009230B8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z w:val="24"/>
                <w:szCs w:val="24"/>
              </w:rPr>
              <w:t xml:space="preserve">4 («хорошо») </w:t>
            </w:r>
          </w:p>
        </w:tc>
        <w:tc>
          <w:tcPr>
            <w:tcW w:w="7440" w:type="dxa"/>
          </w:tcPr>
          <w:p w14:paraId="5E05A23D" w14:textId="7DD5B8FD" w:rsidR="001A5CA3" w:rsidRPr="006B6F13" w:rsidRDefault="005054D5" w:rsidP="005054D5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z w:val="24"/>
                <w:szCs w:val="24"/>
              </w:rPr>
              <w:t>Грамотное исполнение с небольшими недочетами, как в техническом, так и в художественном плане / неполное владение необходимыми навыками / недочёты в знании теории</w:t>
            </w:r>
          </w:p>
        </w:tc>
      </w:tr>
      <w:tr w:rsidR="001A5CA3" w:rsidRPr="006B6F13" w14:paraId="4ACB0C02" w14:textId="77777777" w:rsidTr="009230B8">
        <w:trPr>
          <w:trHeight w:val="661"/>
        </w:trPr>
        <w:tc>
          <w:tcPr>
            <w:tcW w:w="1980" w:type="dxa"/>
          </w:tcPr>
          <w:p w14:paraId="13A9914A" w14:textId="77777777" w:rsidR="001A5CA3" w:rsidRPr="006B6F13" w:rsidRDefault="001A5CA3" w:rsidP="009230B8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z w:val="24"/>
                <w:szCs w:val="24"/>
              </w:rPr>
              <w:t xml:space="preserve">3 («удовлетворительно») </w:t>
            </w:r>
          </w:p>
        </w:tc>
        <w:tc>
          <w:tcPr>
            <w:tcW w:w="7440" w:type="dxa"/>
          </w:tcPr>
          <w:p w14:paraId="6B377D33" w14:textId="0DB64BC6" w:rsidR="001A5CA3" w:rsidRPr="006B6F13" w:rsidRDefault="00AE4A35" w:rsidP="00AE4A35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z w:val="24"/>
                <w:szCs w:val="24"/>
              </w:rPr>
              <w:t>Исполнение с большим количеством недочетов (недоученный текст, слабая техническая подготовка, низкий художественный уровень, и т.п.) / недостаточное овладение исполнительскими навыками / недостаточное освоение текущего материала</w:t>
            </w:r>
          </w:p>
        </w:tc>
      </w:tr>
      <w:tr w:rsidR="001A5CA3" w:rsidRPr="006B6F13" w14:paraId="38246397" w14:textId="77777777" w:rsidTr="009230B8">
        <w:trPr>
          <w:trHeight w:val="523"/>
        </w:trPr>
        <w:tc>
          <w:tcPr>
            <w:tcW w:w="1980" w:type="dxa"/>
          </w:tcPr>
          <w:p w14:paraId="6A987394" w14:textId="77777777" w:rsidR="001A5CA3" w:rsidRPr="006B6F13" w:rsidRDefault="001A5CA3" w:rsidP="009230B8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z w:val="24"/>
                <w:szCs w:val="24"/>
              </w:rPr>
              <w:t xml:space="preserve">2 («неудовлетворительно») </w:t>
            </w:r>
          </w:p>
        </w:tc>
        <w:tc>
          <w:tcPr>
            <w:tcW w:w="7440" w:type="dxa"/>
          </w:tcPr>
          <w:p w14:paraId="7596E036" w14:textId="77777777" w:rsidR="001A5CA3" w:rsidRPr="006B6F13" w:rsidRDefault="001A5CA3" w:rsidP="009230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z w:val="24"/>
                <w:szCs w:val="24"/>
              </w:rPr>
              <w:t>Комплекс недостатков, являющийся следствием регулярного невыполнения домашнего задания, а также плохой посещаемости занятий</w:t>
            </w:r>
            <w:r w:rsidR="00795EFA" w:rsidRPr="006B6F13">
              <w:rPr>
                <w:rFonts w:ascii="Times New Roman" w:hAnsi="Times New Roman"/>
                <w:sz w:val="24"/>
                <w:szCs w:val="24"/>
              </w:rPr>
              <w:t>/ незнание материала</w:t>
            </w:r>
          </w:p>
        </w:tc>
      </w:tr>
      <w:tr w:rsidR="001A5CA3" w:rsidRPr="006B6F13" w14:paraId="7A5F75D8" w14:textId="77777777" w:rsidTr="009230B8">
        <w:trPr>
          <w:trHeight w:val="523"/>
        </w:trPr>
        <w:tc>
          <w:tcPr>
            <w:tcW w:w="1980" w:type="dxa"/>
          </w:tcPr>
          <w:p w14:paraId="670D67F4" w14:textId="77777777" w:rsidR="001A5CA3" w:rsidRPr="006B6F13" w:rsidRDefault="001A5CA3" w:rsidP="009230B8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z w:val="24"/>
                <w:szCs w:val="24"/>
              </w:rPr>
              <w:t xml:space="preserve">Зачёт (без оценки) </w:t>
            </w:r>
          </w:p>
        </w:tc>
        <w:tc>
          <w:tcPr>
            <w:tcW w:w="7440" w:type="dxa"/>
          </w:tcPr>
          <w:p w14:paraId="0859DC27" w14:textId="77777777" w:rsidR="001A5CA3" w:rsidRPr="006B6F13" w:rsidRDefault="001A5CA3" w:rsidP="009230B8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z w:val="24"/>
                <w:szCs w:val="24"/>
              </w:rPr>
              <w:t xml:space="preserve">Достаточный для аттестации на данном этапе обучения уровень исполнительской подготовки и художественной интерпретации музыкального текста. </w:t>
            </w:r>
          </w:p>
        </w:tc>
      </w:tr>
    </w:tbl>
    <w:p w14:paraId="3B38C9B8" w14:textId="77777777" w:rsidR="00795EFA" w:rsidRPr="006B6F13" w:rsidRDefault="00795EFA" w:rsidP="00795EF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B6F13">
        <w:rPr>
          <w:rFonts w:ascii="Times New Roman" w:hAnsi="Times New Roman" w:cs="Times New Roman"/>
        </w:rPr>
        <w:t>С учётом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14:paraId="0C9F6134" w14:textId="77777777" w:rsidR="00ED334A" w:rsidRPr="006B6F13" w:rsidRDefault="00ED334A" w:rsidP="00ED334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i/>
          <w:sz w:val="24"/>
          <w:szCs w:val="24"/>
        </w:rPr>
        <w:t>Итоговая аттестация</w:t>
      </w:r>
      <w:r w:rsidRPr="006B6F13">
        <w:rPr>
          <w:rFonts w:ascii="Times New Roman" w:hAnsi="Times New Roman"/>
          <w:sz w:val="24"/>
          <w:szCs w:val="24"/>
        </w:rPr>
        <w:t xml:space="preserve"> проводится в форме экзаменов: </w:t>
      </w:r>
    </w:p>
    <w:p w14:paraId="5960B4B2" w14:textId="0B0068A1" w:rsidR="00ED334A" w:rsidRPr="006B6F13" w:rsidRDefault="00ED334A" w:rsidP="00ED334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1)</w:t>
      </w:r>
      <w:r w:rsidR="0058562C" w:rsidRPr="006B6F13">
        <w:rPr>
          <w:rFonts w:ascii="Times New Roman" w:hAnsi="Times New Roman"/>
          <w:sz w:val="24"/>
          <w:szCs w:val="24"/>
        </w:rPr>
        <w:t xml:space="preserve"> «Музыкальный инструмент (фортепиано/</w:t>
      </w:r>
      <w:r w:rsidR="008F2E41" w:rsidRPr="006B6F13">
        <w:rPr>
          <w:rFonts w:ascii="Times New Roman" w:hAnsi="Times New Roman"/>
          <w:sz w:val="24"/>
          <w:szCs w:val="24"/>
        </w:rPr>
        <w:t xml:space="preserve"> </w:t>
      </w:r>
      <w:r w:rsidR="0058562C" w:rsidRPr="006B6F13">
        <w:rPr>
          <w:rFonts w:ascii="Times New Roman" w:hAnsi="Times New Roman"/>
          <w:sz w:val="24"/>
          <w:szCs w:val="24"/>
        </w:rPr>
        <w:t>гитара)</w:t>
      </w:r>
      <w:r w:rsidRPr="006B6F13">
        <w:rPr>
          <w:rFonts w:ascii="Times New Roman" w:hAnsi="Times New Roman"/>
          <w:sz w:val="24"/>
          <w:szCs w:val="24"/>
        </w:rPr>
        <w:t>».</w:t>
      </w:r>
    </w:p>
    <w:p w14:paraId="6E010254" w14:textId="3745925B" w:rsidR="00ED334A" w:rsidRPr="006B6F13" w:rsidRDefault="00ED334A" w:rsidP="00ED334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 xml:space="preserve">2) </w:t>
      </w:r>
      <w:r w:rsidR="0058562C" w:rsidRPr="006B6F13">
        <w:rPr>
          <w:rFonts w:ascii="Times New Roman" w:hAnsi="Times New Roman"/>
          <w:sz w:val="24"/>
          <w:szCs w:val="24"/>
        </w:rPr>
        <w:t>«</w:t>
      </w:r>
      <w:r w:rsidRPr="006B6F13">
        <w:rPr>
          <w:rFonts w:ascii="Times New Roman" w:hAnsi="Times New Roman"/>
          <w:sz w:val="24"/>
          <w:szCs w:val="24"/>
        </w:rPr>
        <w:t>Сольфеджио</w:t>
      </w:r>
      <w:r w:rsidR="0058562C" w:rsidRPr="006B6F13">
        <w:rPr>
          <w:rFonts w:ascii="Times New Roman" w:hAnsi="Times New Roman"/>
          <w:sz w:val="24"/>
          <w:szCs w:val="24"/>
        </w:rPr>
        <w:t>»</w:t>
      </w:r>
      <w:r w:rsidRPr="006B6F13">
        <w:rPr>
          <w:rFonts w:ascii="Times New Roman" w:hAnsi="Times New Roman"/>
          <w:sz w:val="24"/>
          <w:szCs w:val="24"/>
        </w:rPr>
        <w:t>;</w:t>
      </w:r>
    </w:p>
    <w:p w14:paraId="37C33F69" w14:textId="77777777" w:rsidR="00ED334A" w:rsidRPr="006B6F13" w:rsidRDefault="00ED334A" w:rsidP="00ED334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 xml:space="preserve">По итогам экзамена выставляется оценка «отлично», «хорошо», «удовлетворительно», «неудовлетворительно». Временной интервал между выпускными экзаменами должен быть не менее двух календарных дней. </w:t>
      </w:r>
    </w:p>
    <w:p w14:paraId="1E14565B" w14:textId="7D8270FA" w:rsidR="001C20F6" w:rsidRPr="006B6F13" w:rsidRDefault="001C20F6" w:rsidP="001C20F6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При прохождении итоговой аттестации выпускник должен продемонстрировать знания, умения и навыки в соответствии с программными требованиями, в том числе:</w:t>
      </w:r>
    </w:p>
    <w:p w14:paraId="0D419D28" w14:textId="77777777" w:rsidR="001C20F6" w:rsidRPr="006B6F13" w:rsidRDefault="001C20F6" w:rsidP="001C20F6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навыки воссоздания художественного образа и стиля исполняемых произведений разных форм и жанров зарубежных и отечественных композиторов;</w:t>
      </w:r>
    </w:p>
    <w:p w14:paraId="2936AE92" w14:textId="77777777" w:rsidR="001C20F6" w:rsidRPr="006B6F13" w:rsidRDefault="001C20F6" w:rsidP="001C20F6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lastRenderedPageBreak/>
        <w:t>· умение определять на слух, записывать, воспроизводить голосом аккордовые, интервальные и мелодические построения;</w:t>
      </w:r>
    </w:p>
    <w:p w14:paraId="31D3E2DE" w14:textId="77777777" w:rsidR="001C20F6" w:rsidRPr="006B6F13" w:rsidRDefault="001C20F6" w:rsidP="001C20F6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наличие кругозора в области музыкального искусства и культуры;</w:t>
      </w:r>
    </w:p>
    <w:p w14:paraId="2A2FCF61" w14:textId="77777777" w:rsidR="004846AC" w:rsidRPr="006B6F13" w:rsidRDefault="001C20F6" w:rsidP="004846AC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·умение анализировать музыкальную форму и средства выразительности изученных произведений.</w:t>
      </w:r>
    </w:p>
    <w:p w14:paraId="5DD5742F" w14:textId="77777777" w:rsidR="004846AC" w:rsidRPr="006B6F13" w:rsidRDefault="004846AC" w:rsidP="004846AC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14:paraId="7420E6AD" w14:textId="07338080" w:rsidR="00DF15B9" w:rsidRPr="006B6F13" w:rsidRDefault="00B012CA" w:rsidP="004846AC">
      <w:pPr>
        <w:spacing w:after="0" w:line="360" w:lineRule="auto"/>
        <w:ind w:firstLine="709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6B6F13">
        <w:rPr>
          <w:rFonts w:ascii="Times New Roman" w:hAnsi="Times New Roman"/>
          <w:b/>
          <w:color w:val="000000"/>
          <w:spacing w:val="2"/>
          <w:sz w:val="24"/>
          <w:szCs w:val="24"/>
        </w:rPr>
        <w:t>7</w:t>
      </w:r>
      <w:r w:rsidR="00DF15B9" w:rsidRPr="006B6F13">
        <w:rPr>
          <w:rFonts w:ascii="Times New Roman" w:hAnsi="Times New Roman"/>
          <w:b/>
          <w:color w:val="000000"/>
          <w:spacing w:val="2"/>
          <w:sz w:val="24"/>
          <w:szCs w:val="24"/>
        </w:rPr>
        <w:t>. Программа творческой, методической и культурно-просветительской деятельности образовательного учреждения</w:t>
      </w:r>
    </w:p>
    <w:p w14:paraId="03B5A9FF" w14:textId="145BAD34" w:rsidR="004022D3" w:rsidRPr="006B6F13" w:rsidRDefault="004022D3" w:rsidP="004022D3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Качество реализации Программы обеспечивается за счет:</w:t>
      </w:r>
    </w:p>
    <w:p w14:paraId="6B47587A" w14:textId="77777777" w:rsidR="004022D3" w:rsidRPr="006B6F13" w:rsidRDefault="004022D3" w:rsidP="004022D3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доступности, открытости, привлекательности для детей и их родителей (законных представителей) содержания Программы;</w:t>
      </w:r>
    </w:p>
    <w:p w14:paraId="669DF7E9" w14:textId="77777777" w:rsidR="004022D3" w:rsidRPr="006B6F13" w:rsidRDefault="004022D3" w:rsidP="004022D3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наличия комфортной развивающей образовательной среды;</w:t>
      </w:r>
    </w:p>
    <w:p w14:paraId="518D7862" w14:textId="553C84E1" w:rsidR="004022D3" w:rsidRPr="006B6F13" w:rsidRDefault="004022D3" w:rsidP="004022D3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наличия качественного состава педагогических работников, имеющих среднее профессиональное или высшее образование, соответствующее профилю преподаваемого учебного предмета, и проходящих повышение квалификации не реже одного раза в 3 года.</w:t>
      </w:r>
    </w:p>
    <w:p w14:paraId="0C6A7A5D" w14:textId="0DC28069" w:rsidR="004022D3" w:rsidRPr="006B6F13" w:rsidRDefault="004022D3" w:rsidP="004022D3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Это поддерживается, в том числе, сбалансированной программой творческой, методической и культурно-просветительской деятельности Учреждения.</w:t>
      </w:r>
    </w:p>
    <w:p w14:paraId="4AC15014" w14:textId="79C4F95C" w:rsidR="004022D3" w:rsidRPr="006B6F13" w:rsidRDefault="004022D3" w:rsidP="004022D3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Творческая деятельность Учреждения направлена на личность ребёнка, так как целью всей программы творческой, методической и культурно-просветительской деятельности является создание условий для индивидуального творческого роста и развития каждого обучающегося. Творческая жизнь Учреждения основана на уже сложившихся традициях, новых идеях и исканиях. Учреждение создаёт комфортную развивающую образовательную среду, обеспечивающую возможность:</w:t>
      </w:r>
    </w:p>
    <w:p w14:paraId="7529F2B1" w14:textId="77777777" w:rsidR="004022D3" w:rsidRPr="006B6F13" w:rsidRDefault="004022D3" w:rsidP="004022D3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организации творческой деятельности обучающихся путем проведения творческих мероприятий (конкурсов, фестивалей, мастер-классов, олимпиад, концертов, творческих вечеров, театрализованных представлений и др.);</w:t>
      </w:r>
    </w:p>
    <w:p w14:paraId="655071ED" w14:textId="77777777" w:rsidR="004022D3" w:rsidRPr="006B6F13" w:rsidRDefault="004022D3" w:rsidP="004022D3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организации посещений обучающимися учреждений культуры (филармоний, выставочных залов, театров, музеев и др.);</w:t>
      </w:r>
    </w:p>
    <w:p w14:paraId="5A2F743A" w14:textId="77777777" w:rsidR="004022D3" w:rsidRPr="006B6F13" w:rsidRDefault="004022D3" w:rsidP="004022D3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организации творческой и культурно-просветительской деятельности совместно с другими детскими школами искусств, в том числе по различным видам искусств, образовательными учреждениями среднего профессионального и высшего профессионального образования, реализующими основные профессиональные образовательные программы в области музыкального искусства;</w:t>
      </w:r>
    </w:p>
    <w:p w14:paraId="698ABAD2" w14:textId="77777777" w:rsidR="004022D3" w:rsidRPr="006B6F13" w:rsidRDefault="004022D3" w:rsidP="004022D3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lastRenderedPageBreak/>
        <w:t>· 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музыкального искусства и образования.</w:t>
      </w:r>
    </w:p>
    <w:p w14:paraId="0A2DFDC2" w14:textId="77777777" w:rsidR="004022D3" w:rsidRPr="006B6F13" w:rsidRDefault="004022D3" w:rsidP="004022D3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</w:p>
    <w:p w14:paraId="60F97E64" w14:textId="149F27A0" w:rsidR="004022D3" w:rsidRPr="006B6F13" w:rsidRDefault="004022D3" w:rsidP="004022D3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Культурно-просветительская деятельность образовательного учреждения направлена на:</w:t>
      </w:r>
    </w:p>
    <w:p w14:paraId="5E729D97" w14:textId="77777777" w:rsidR="004022D3" w:rsidRPr="006B6F13" w:rsidRDefault="004022D3" w:rsidP="004022D3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изменение отношения к художественному образованию в социуме, повышение его статуса;</w:t>
      </w:r>
    </w:p>
    <w:p w14:paraId="6E148CD5" w14:textId="77777777" w:rsidR="004022D3" w:rsidRPr="006B6F13" w:rsidRDefault="004022D3" w:rsidP="004022D3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пропаганду среди различных слоев населения лучших достижений отечественного и зарубежного музыкального искусства, их приобщение к духовным ценностям;</w:t>
      </w:r>
    </w:p>
    <w:p w14:paraId="256BC58F" w14:textId="77777777" w:rsidR="004022D3" w:rsidRPr="006B6F13" w:rsidRDefault="004022D3" w:rsidP="004022D3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сохранение и развитие культурных традиций;</w:t>
      </w:r>
    </w:p>
    <w:p w14:paraId="798B16D0" w14:textId="38BFD980" w:rsidR="004022D3" w:rsidRPr="006B6F13" w:rsidRDefault="004022D3" w:rsidP="004022D3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взаимодействие с общеобразовательными школами, детскими садами, культурными центрами округа.</w:t>
      </w:r>
    </w:p>
    <w:p w14:paraId="0CC87B75" w14:textId="3307DC11" w:rsidR="004022D3" w:rsidRPr="006B6F13" w:rsidRDefault="004022D3" w:rsidP="004022D3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Методическая работа Учреждения носит систематический, периодический и циклический характер. В течение каждого учебного года преподаватели в соответствии с планом учебно-воспитательной и методической работы занимаются:</w:t>
      </w:r>
    </w:p>
    <w:p w14:paraId="0234F759" w14:textId="77777777" w:rsidR="004022D3" w:rsidRPr="006B6F13" w:rsidRDefault="004022D3" w:rsidP="004022D3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подготовкой открытых уроков;</w:t>
      </w:r>
    </w:p>
    <w:p w14:paraId="4501BB84" w14:textId="77777777" w:rsidR="004022D3" w:rsidRPr="006B6F13" w:rsidRDefault="004022D3" w:rsidP="004022D3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разработкой методических пособий по учебным предметам;</w:t>
      </w:r>
    </w:p>
    <w:p w14:paraId="6E839AE8" w14:textId="77777777" w:rsidR="004022D3" w:rsidRPr="006B6F13" w:rsidRDefault="004022D3" w:rsidP="004022D3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обобщением и пополнением педагогического опыта;</w:t>
      </w:r>
    </w:p>
    <w:p w14:paraId="66106ACC" w14:textId="4F92467A" w:rsidR="004022D3" w:rsidRPr="006B6F13" w:rsidRDefault="004022D3" w:rsidP="004022D3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· участием в профессиональных конкурсах и конференциях.</w:t>
      </w:r>
    </w:p>
    <w:p w14:paraId="4334F27E" w14:textId="39A6890B" w:rsidR="004022D3" w:rsidRPr="006B6F13" w:rsidRDefault="004022D3" w:rsidP="004022D3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Все инициативы педагогов обсуждаются на педсоветах (не менее 3 заседаний в год). Педсовет школы призван подводить итоги педагогической работы, намечать приоритетные направления методической деятельности школы, контролировать успешность осуществления программы творческой, методической и культурно-просветительской деятельности образовательного учреждения.</w:t>
      </w:r>
    </w:p>
    <w:p w14:paraId="6147A396" w14:textId="5D1D1478" w:rsidR="004022D3" w:rsidRDefault="004022D3" w:rsidP="004022D3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Обязательной составляющей методической работы школы является организация повышения квалификации и аттестации педагогов.</w:t>
      </w:r>
    </w:p>
    <w:p w14:paraId="3FA72A71" w14:textId="0B140BA5" w:rsidR="00CC002B" w:rsidRDefault="00CC002B" w:rsidP="004022D3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</w:p>
    <w:p w14:paraId="1B0F5D36" w14:textId="377790CC" w:rsidR="00CC002B" w:rsidRDefault="00CC002B" w:rsidP="004022D3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</w:p>
    <w:p w14:paraId="00FAB416" w14:textId="2CDB5888" w:rsidR="00CC002B" w:rsidRDefault="00CC002B" w:rsidP="004022D3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</w:p>
    <w:p w14:paraId="75E01725" w14:textId="30E4E58F" w:rsidR="00CC002B" w:rsidRDefault="00CC002B" w:rsidP="004022D3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</w:p>
    <w:p w14:paraId="58476B9A" w14:textId="46F7C5D1" w:rsidR="00CC002B" w:rsidRDefault="00CC002B" w:rsidP="004022D3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</w:p>
    <w:p w14:paraId="2A6CB8B8" w14:textId="27F743DC" w:rsidR="00CC002B" w:rsidRDefault="00CC002B" w:rsidP="004022D3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</w:p>
    <w:p w14:paraId="53F320AB" w14:textId="3139207B" w:rsidR="00CC002B" w:rsidRDefault="00CC002B" w:rsidP="004022D3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</w:p>
    <w:p w14:paraId="779FD8C9" w14:textId="4A4C8982" w:rsidR="00CC002B" w:rsidRDefault="00CC002B" w:rsidP="004022D3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</w:p>
    <w:p w14:paraId="6F0297F7" w14:textId="478AA698" w:rsidR="00CC002B" w:rsidRPr="00CE5698" w:rsidRDefault="00CE5698" w:rsidP="00CE5698">
      <w:pPr>
        <w:spacing w:after="0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E5698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Приложение 1</w:t>
      </w:r>
    </w:p>
    <w:p w14:paraId="385F7E73" w14:textId="2BC99269" w:rsidR="00CC002B" w:rsidRPr="00CC002B" w:rsidRDefault="00CC002B" w:rsidP="00CC002B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002B">
        <w:rPr>
          <w:rFonts w:ascii="Times New Roman" w:eastAsia="Times New Roman" w:hAnsi="Times New Roman"/>
          <w:b/>
          <w:sz w:val="28"/>
          <w:szCs w:val="28"/>
          <w:lang w:eastAsia="ru-RU"/>
        </w:rPr>
        <w:t>Учебный план</w:t>
      </w:r>
    </w:p>
    <w:p w14:paraId="4282D0AD" w14:textId="77777777" w:rsidR="00CC002B" w:rsidRPr="00CC002B" w:rsidRDefault="00CC002B" w:rsidP="00CC002B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C002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дополнительной общеразвивающей программе в области музыкального искусства </w:t>
      </w:r>
    </w:p>
    <w:p w14:paraId="2F8C60F4" w14:textId="77777777" w:rsidR="00CC002B" w:rsidRPr="00CC002B" w:rsidRDefault="00CC002B" w:rsidP="00CC002B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C002B"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«Музыкальное исполнительство»</w:t>
      </w:r>
    </w:p>
    <w:p w14:paraId="37703DE4" w14:textId="77777777" w:rsidR="00CC002B" w:rsidRPr="00CC002B" w:rsidRDefault="00CC002B" w:rsidP="00CC002B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C002B">
        <w:rPr>
          <w:rFonts w:ascii="Times New Roman" w:eastAsia="Times New Roman" w:hAnsi="Times New Roman"/>
          <w:b/>
          <w:sz w:val="28"/>
          <w:szCs w:val="28"/>
          <w:lang w:eastAsia="ru-RU"/>
        </w:rPr>
        <w:t>Срок обучения – 3 года (продвинутый уровень)</w:t>
      </w:r>
    </w:p>
    <w:p w14:paraId="68033814" w14:textId="77777777" w:rsidR="00CC002B" w:rsidRPr="00CC002B" w:rsidRDefault="00CC002B" w:rsidP="00CC002B">
      <w:pPr>
        <w:spacing w:after="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CC002B">
        <w:rPr>
          <w:rFonts w:ascii="Times New Roman" w:eastAsia="Times New Roman" w:hAnsi="Times New Roman"/>
          <w:b/>
          <w:sz w:val="28"/>
          <w:szCs w:val="28"/>
          <w:lang w:eastAsia="ru-RU"/>
        </w:rPr>
        <w:t>(для поступающих в возрасте 12-14 лет)</w:t>
      </w:r>
    </w:p>
    <w:p w14:paraId="5E8B58D1" w14:textId="77777777" w:rsidR="00CC002B" w:rsidRPr="00CC002B" w:rsidRDefault="00CC002B" w:rsidP="00CC002B">
      <w:pPr>
        <w:spacing w:after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2832"/>
        <w:gridCol w:w="1295"/>
        <w:gridCol w:w="1295"/>
        <w:gridCol w:w="1297"/>
        <w:gridCol w:w="1983"/>
      </w:tblGrid>
      <w:tr w:rsidR="00CC002B" w:rsidRPr="00CC002B" w14:paraId="5750759D" w14:textId="77777777" w:rsidTr="00FE0B9A">
        <w:trPr>
          <w:trHeight w:val="458"/>
        </w:trPr>
        <w:tc>
          <w:tcPr>
            <w:tcW w:w="344" w:type="pct"/>
            <w:vMerge w:val="restart"/>
          </w:tcPr>
          <w:p w14:paraId="22DB25F1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15" w:type="pct"/>
            <w:vMerge w:val="restart"/>
          </w:tcPr>
          <w:p w14:paraId="4C4B4420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предметной области/учебного предмета</w:t>
            </w:r>
          </w:p>
        </w:tc>
        <w:tc>
          <w:tcPr>
            <w:tcW w:w="2080" w:type="pct"/>
            <w:gridSpan w:val="3"/>
          </w:tcPr>
          <w:p w14:paraId="7E815497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Годы обучения (классы),</w:t>
            </w:r>
          </w:p>
          <w:p w14:paraId="4297244F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аудиторных часов в неделю</w:t>
            </w:r>
          </w:p>
        </w:tc>
        <w:tc>
          <w:tcPr>
            <w:tcW w:w="1061" w:type="pct"/>
            <w:vMerge w:val="restart"/>
          </w:tcPr>
          <w:p w14:paraId="3B58C37D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Промежуточная и итоговая аттестация (годы обучения (</w:t>
            </w:r>
            <w:proofErr w:type="spellStart"/>
            <w:r w:rsidRPr="00CC00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CC00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))</w:t>
            </w:r>
          </w:p>
        </w:tc>
      </w:tr>
      <w:tr w:rsidR="00CC002B" w:rsidRPr="00CC002B" w14:paraId="5B983E31" w14:textId="77777777" w:rsidTr="00FE0B9A">
        <w:trPr>
          <w:trHeight w:val="457"/>
        </w:trPr>
        <w:tc>
          <w:tcPr>
            <w:tcW w:w="344" w:type="pct"/>
            <w:vMerge/>
          </w:tcPr>
          <w:p w14:paraId="44BCF4C2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5" w:type="pct"/>
            <w:vMerge/>
          </w:tcPr>
          <w:p w14:paraId="20067F76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3" w:type="pct"/>
          </w:tcPr>
          <w:p w14:paraId="34548232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C002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693" w:type="pct"/>
          </w:tcPr>
          <w:p w14:paraId="29139813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C002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694" w:type="pct"/>
          </w:tcPr>
          <w:p w14:paraId="6FBDD78F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C002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1061" w:type="pct"/>
            <w:vMerge/>
          </w:tcPr>
          <w:p w14:paraId="61036DCD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C002B" w:rsidRPr="00CC002B" w14:paraId="34D87AF6" w14:textId="77777777" w:rsidTr="00FE0B9A">
        <w:tc>
          <w:tcPr>
            <w:tcW w:w="344" w:type="pct"/>
          </w:tcPr>
          <w:p w14:paraId="7A96CD24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5" w:type="pct"/>
          </w:tcPr>
          <w:p w14:paraId="0648DB23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Учебный предмет исполнительской подготовки:</w:t>
            </w:r>
          </w:p>
        </w:tc>
        <w:tc>
          <w:tcPr>
            <w:tcW w:w="693" w:type="pct"/>
          </w:tcPr>
          <w:p w14:paraId="340B8756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3" w:type="pct"/>
          </w:tcPr>
          <w:p w14:paraId="3953BBDE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" w:type="pct"/>
          </w:tcPr>
          <w:p w14:paraId="5C5B1461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1" w:type="pct"/>
          </w:tcPr>
          <w:p w14:paraId="2D29BA2F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002B" w:rsidRPr="00CC002B" w14:paraId="67DBB9A6" w14:textId="77777777" w:rsidTr="00FE0B9A">
        <w:tc>
          <w:tcPr>
            <w:tcW w:w="344" w:type="pct"/>
          </w:tcPr>
          <w:p w14:paraId="6FF1F9B2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515" w:type="pct"/>
          </w:tcPr>
          <w:p w14:paraId="310502B3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Музыкальный инструмент</w:t>
            </w:r>
          </w:p>
          <w:p w14:paraId="28454932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(фортепиано</w:t>
            </w:r>
            <w:r w:rsidRPr="00CC002B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/ </w:t>
            </w: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гитара)</w:t>
            </w:r>
          </w:p>
        </w:tc>
        <w:tc>
          <w:tcPr>
            <w:tcW w:w="693" w:type="pct"/>
          </w:tcPr>
          <w:p w14:paraId="0515D78A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3" w:type="pct"/>
          </w:tcPr>
          <w:p w14:paraId="31FA6A7A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" w:type="pct"/>
          </w:tcPr>
          <w:p w14:paraId="6ED39DA3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1" w:type="pct"/>
          </w:tcPr>
          <w:p w14:paraId="475375D1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C002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I,II</w:t>
            </w:r>
            <w:proofErr w:type="gramEnd"/>
            <w:r w:rsidRPr="00CC002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,III</w:t>
            </w:r>
          </w:p>
        </w:tc>
      </w:tr>
      <w:tr w:rsidR="00CC002B" w:rsidRPr="00CC002B" w14:paraId="646EDBA0" w14:textId="77777777" w:rsidTr="00FE0B9A">
        <w:tc>
          <w:tcPr>
            <w:tcW w:w="344" w:type="pct"/>
          </w:tcPr>
          <w:p w14:paraId="736E16A1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15" w:type="pct"/>
          </w:tcPr>
          <w:p w14:paraId="61670BF5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Учебные предметы историко-теоретической подготовки:</w:t>
            </w:r>
          </w:p>
        </w:tc>
        <w:tc>
          <w:tcPr>
            <w:tcW w:w="693" w:type="pct"/>
          </w:tcPr>
          <w:p w14:paraId="49429E61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3" w:type="pct"/>
          </w:tcPr>
          <w:p w14:paraId="1BC2CA0E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" w:type="pct"/>
          </w:tcPr>
          <w:p w14:paraId="1ACE3442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1" w:type="pct"/>
          </w:tcPr>
          <w:p w14:paraId="73B79227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002B" w:rsidRPr="00CC002B" w14:paraId="4CF60546" w14:textId="77777777" w:rsidTr="00FE0B9A">
        <w:tc>
          <w:tcPr>
            <w:tcW w:w="344" w:type="pct"/>
          </w:tcPr>
          <w:p w14:paraId="0BEC73E7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515" w:type="pct"/>
          </w:tcPr>
          <w:p w14:paraId="0927122E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693" w:type="pct"/>
          </w:tcPr>
          <w:p w14:paraId="3AF11719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pct"/>
          </w:tcPr>
          <w:p w14:paraId="4E0FF040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" w:type="pct"/>
          </w:tcPr>
          <w:p w14:paraId="54809CBE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pct"/>
          </w:tcPr>
          <w:p w14:paraId="650A0887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gramStart"/>
            <w:r w:rsidRPr="00CC002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I,II</w:t>
            </w:r>
            <w:proofErr w:type="gramEnd"/>
            <w:r w:rsidRPr="00CC002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,III</w:t>
            </w:r>
          </w:p>
        </w:tc>
      </w:tr>
      <w:tr w:rsidR="00CC002B" w:rsidRPr="00CC002B" w14:paraId="7B49BB38" w14:textId="77777777" w:rsidTr="00FE0B9A">
        <w:tc>
          <w:tcPr>
            <w:tcW w:w="344" w:type="pct"/>
          </w:tcPr>
          <w:p w14:paraId="15352D4B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515" w:type="pct"/>
          </w:tcPr>
          <w:p w14:paraId="34174813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693" w:type="pct"/>
          </w:tcPr>
          <w:p w14:paraId="7C34D2B8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pct"/>
          </w:tcPr>
          <w:p w14:paraId="1184EA89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" w:type="pct"/>
          </w:tcPr>
          <w:p w14:paraId="33264FD4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pct"/>
          </w:tcPr>
          <w:p w14:paraId="5FD14B7C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gramStart"/>
            <w:r w:rsidRPr="00CC002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I,II</w:t>
            </w:r>
            <w:proofErr w:type="gramEnd"/>
            <w:r w:rsidRPr="00CC002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,III</w:t>
            </w:r>
          </w:p>
        </w:tc>
      </w:tr>
      <w:tr w:rsidR="00CC002B" w:rsidRPr="00CC002B" w14:paraId="310ABA57" w14:textId="77777777" w:rsidTr="00FE0B9A">
        <w:tc>
          <w:tcPr>
            <w:tcW w:w="344" w:type="pct"/>
          </w:tcPr>
          <w:p w14:paraId="56A0581E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15" w:type="pct"/>
          </w:tcPr>
          <w:p w14:paraId="60614BA4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Учебный предмет по выбору:</w:t>
            </w:r>
          </w:p>
        </w:tc>
        <w:tc>
          <w:tcPr>
            <w:tcW w:w="693" w:type="pct"/>
          </w:tcPr>
          <w:p w14:paraId="0F9FBD21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pct"/>
          </w:tcPr>
          <w:p w14:paraId="7E2759B3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" w:type="pct"/>
          </w:tcPr>
          <w:p w14:paraId="46A92981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pct"/>
          </w:tcPr>
          <w:p w14:paraId="62AA0EE8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CC002B" w:rsidRPr="00CC002B" w14:paraId="0D47E5C6" w14:textId="77777777" w:rsidTr="00FE0B9A">
        <w:tc>
          <w:tcPr>
            <w:tcW w:w="344" w:type="pct"/>
          </w:tcPr>
          <w:p w14:paraId="039B7034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pct"/>
          </w:tcPr>
          <w:p w14:paraId="7D2C3123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</w:t>
            </w:r>
          </w:p>
        </w:tc>
        <w:tc>
          <w:tcPr>
            <w:tcW w:w="693" w:type="pct"/>
          </w:tcPr>
          <w:p w14:paraId="2365F90A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</w:tcPr>
          <w:p w14:paraId="1A0FA8B6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pct"/>
          </w:tcPr>
          <w:p w14:paraId="65C80ACF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pct"/>
          </w:tcPr>
          <w:p w14:paraId="465385FC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C002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I,II</w:t>
            </w:r>
            <w:proofErr w:type="gramEnd"/>
            <w:r w:rsidRPr="00CC002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,III</w:t>
            </w:r>
          </w:p>
        </w:tc>
      </w:tr>
      <w:tr w:rsidR="00CC002B" w:rsidRPr="00CC002B" w14:paraId="77DC9A5E" w14:textId="77777777" w:rsidTr="00FE0B9A">
        <w:tc>
          <w:tcPr>
            <w:tcW w:w="344" w:type="pct"/>
          </w:tcPr>
          <w:p w14:paraId="1A468C83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pct"/>
          </w:tcPr>
          <w:p w14:paraId="1F893E2E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693" w:type="pct"/>
          </w:tcPr>
          <w:p w14:paraId="6F233437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</w:tcPr>
          <w:p w14:paraId="34970317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pct"/>
          </w:tcPr>
          <w:p w14:paraId="205E4C6B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pct"/>
          </w:tcPr>
          <w:p w14:paraId="5CA66E26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C002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I,II</w:t>
            </w:r>
            <w:proofErr w:type="gramEnd"/>
            <w:r w:rsidRPr="00CC002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,III</w:t>
            </w:r>
          </w:p>
        </w:tc>
      </w:tr>
      <w:tr w:rsidR="00CC002B" w:rsidRPr="00CC002B" w14:paraId="3CBDA391" w14:textId="77777777" w:rsidTr="00FE0B9A">
        <w:tc>
          <w:tcPr>
            <w:tcW w:w="344" w:type="pct"/>
          </w:tcPr>
          <w:p w14:paraId="651AFDEF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pct"/>
          </w:tcPr>
          <w:p w14:paraId="578CA858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693" w:type="pct"/>
          </w:tcPr>
          <w:p w14:paraId="4A230EBC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3" w:type="pct"/>
          </w:tcPr>
          <w:p w14:paraId="3DF9292D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" w:type="pct"/>
          </w:tcPr>
          <w:p w14:paraId="1AAD65E3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00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1" w:type="pct"/>
          </w:tcPr>
          <w:p w14:paraId="092A7455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002B" w:rsidRPr="00CC002B" w14:paraId="1C339BA6" w14:textId="77777777" w:rsidTr="00FE0B9A">
        <w:tc>
          <w:tcPr>
            <w:tcW w:w="344" w:type="pct"/>
          </w:tcPr>
          <w:p w14:paraId="5238BE7A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pct"/>
          </w:tcPr>
          <w:p w14:paraId="65F02F20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</w:tcPr>
          <w:p w14:paraId="4A4CD28A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</w:tcPr>
          <w:p w14:paraId="0035D1E7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pct"/>
          </w:tcPr>
          <w:p w14:paraId="2BC22F42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pct"/>
          </w:tcPr>
          <w:p w14:paraId="539BD47D" w14:textId="77777777" w:rsidR="00CC002B" w:rsidRPr="00CC002B" w:rsidRDefault="00CC002B" w:rsidP="00CC002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2E6F9CA" w14:textId="77777777" w:rsidR="00CC002B" w:rsidRPr="00CC002B" w:rsidRDefault="00CC002B" w:rsidP="00CC002B">
      <w:pPr>
        <w:spacing w:after="0"/>
        <w:jc w:val="center"/>
        <w:rPr>
          <w:rFonts w:ascii="Times New Roman" w:eastAsia="Times New Roman" w:hAnsi="Times New Roman"/>
          <w:sz w:val="32"/>
          <w:szCs w:val="32"/>
          <w:lang w:val="en-US" w:eastAsia="ru-RU"/>
        </w:rPr>
      </w:pPr>
    </w:p>
    <w:p w14:paraId="72095C9F" w14:textId="77777777" w:rsidR="00CC002B" w:rsidRPr="00CC002B" w:rsidRDefault="00CC002B" w:rsidP="00CC002B">
      <w:pPr>
        <w:spacing w:after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334057" w14:textId="77777777" w:rsidR="00CC002B" w:rsidRPr="00CC002B" w:rsidRDefault="00CC002B" w:rsidP="00CC002B">
      <w:pPr>
        <w:spacing w:after="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14:paraId="75442F0B" w14:textId="77777777" w:rsidR="00CC002B" w:rsidRPr="006B6F13" w:rsidRDefault="00CC002B" w:rsidP="004022D3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</w:p>
    <w:p w14:paraId="402C1422" w14:textId="77777777" w:rsidR="004022D3" w:rsidRPr="006B6F13" w:rsidRDefault="004022D3" w:rsidP="002A51D2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</w:p>
    <w:p w14:paraId="73498E74" w14:textId="77777777" w:rsidR="004022D3" w:rsidRPr="006B6F13" w:rsidRDefault="004022D3" w:rsidP="002A51D2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</w:p>
    <w:sectPr w:rsidR="004022D3" w:rsidRPr="006B6F13" w:rsidSect="00371351">
      <w:footerReference w:type="default" r:id="rId8"/>
      <w:pgSz w:w="11906" w:h="16838"/>
      <w:pgMar w:top="1134" w:right="850" w:bottom="1134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E65CC" w14:textId="77777777" w:rsidR="00984058" w:rsidRDefault="00984058" w:rsidP="00371351">
      <w:pPr>
        <w:spacing w:after="0"/>
      </w:pPr>
      <w:r>
        <w:separator/>
      </w:r>
    </w:p>
  </w:endnote>
  <w:endnote w:type="continuationSeparator" w:id="0">
    <w:p w14:paraId="0F3580D7" w14:textId="77777777" w:rsidR="00984058" w:rsidRDefault="00984058" w:rsidP="003713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25262" w14:textId="77777777" w:rsidR="00A306A2" w:rsidRDefault="00361BD9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8562C">
      <w:rPr>
        <w:noProof/>
      </w:rPr>
      <w:t>15</w:t>
    </w:r>
    <w:r>
      <w:rPr>
        <w:noProof/>
      </w:rPr>
      <w:fldChar w:fldCharType="end"/>
    </w:r>
  </w:p>
  <w:p w14:paraId="631F3D7C" w14:textId="77777777" w:rsidR="00A306A2" w:rsidRDefault="00A306A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1E2D8" w14:textId="77777777" w:rsidR="00984058" w:rsidRDefault="00984058" w:rsidP="00371351">
      <w:pPr>
        <w:spacing w:after="0"/>
      </w:pPr>
      <w:r>
        <w:separator/>
      </w:r>
    </w:p>
  </w:footnote>
  <w:footnote w:type="continuationSeparator" w:id="0">
    <w:p w14:paraId="7CD32289" w14:textId="77777777" w:rsidR="00984058" w:rsidRDefault="00984058" w:rsidP="003713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20864A2"/>
    <w:lvl w:ilvl="0">
      <w:numFmt w:val="bullet"/>
      <w:lvlText w:val="*"/>
      <w:lvlJc w:val="left"/>
    </w:lvl>
  </w:abstractNum>
  <w:abstractNum w:abstractNumId="1" w15:restartNumberingAfterBreak="0">
    <w:nsid w:val="0000000E"/>
    <w:multiLevelType w:val="singleLevel"/>
    <w:tmpl w:val="0000000E"/>
    <w:name w:val="WW8Num1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0"/>
      </w:rPr>
    </w:lvl>
  </w:abstractNum>
  <w:abstractNum w:abstractNumId="2" w15:restartNumberingAfterBreak="0">
    <w:nsid w:val="017631AF"/>
    <w:multiLevelType w:val="hybridMultilevel"/>
    <w:tmpl w:val="7988BA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7B0D80"/>
    <w:multiLevelType w:val="hybridMultilevel"/>
    <w:tmpl w:val="D7206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F11FB"/>
    <w:multiLevelType w:val="multilevel"/>
    <w:tmpl w:val="DB527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124994"/>
    <w:multiLevelType w:val="hybridMultilevel"/>
    <w:tmpl w:val="F61E7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E2BEE"/>
    <w:multiLevelType w:val="hybridMultilevel"/>
    <w:tmpl w:val="B5BA1432"/>
    <w:lvl w:ilvl="0" w:tplc="7538779A">
      <w:start w:val="1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7" w15:restartNumberingAfterBreak="0">
    <w:nsid w:val="136B2341"/>
    <w:multiLevelType w:val="hybridMultilevel"/>
    <w:tmpl w:val="A7A4CC36"/>
    <w:lvl w:ilvl="0" w:tplc="D5E4353A">
      <w:start w:val="1"/>
      <w:numFmt w:val="decimal"/>
      <w:lvlText w:val="%1."/>
      <w:lvlJc w:val="left"/>
      <w:pPr>
        <w:ind w:left="786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076745"/>
    <w:multiLevelType w:val="hybridMultilevel"/>
    <w:tmpl w:val="7AE4010C"/>
    <w:lvl w:ilvl="0" w:tplc="6A0CDC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522DBF"/>
    <w:multiLevelType w:val="hybridMultilevel"/>
    <w:tmpl w:val="6F8CBF14"/>
    <w:lvl w:ilvl="0" w:tplc="F20C4B80">
      <w:start w:val="1"/>
      <w:numFmt w:val="decimal"/>
      <w:lvlText w:val="%1."/>
      <w:lvlJc w:val="left"/>
      <w:pPr>
        <w:ind w:left="502" w:hanging="360"/>
      </w:pPr>
      <w:rPr>
        <w:rFonts w:eastAsia="Helvetic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8E746A6"/>
    <w:multiLevelType w:val="multilevel"/>
    <w:tmpl w:val="3F588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237465"/>
    <w:multiLevelType w:val="hybridMultilevel"/>
    <w:tmpl w:val="EDCC48E8"/>
    <w:lvl w:ilvl="0" w:tplc="C25613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D5C53"/>
    <w:multiLevelType w:val="hybridMultilevel"/>
    <w:tmpl w:val="66927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D820D5"/>
    <w:multiLevelType w:val="hybridMultilevel"/>
    <w:tmpl w:val="54E06E5E"/>
    <w:lvl w:ilvl="0" w:tplc="993299C4">
      <w:start w:val="4"/>
      <w:numFmt w:val="decimal"/>
      <w:lvlText w:val="%1."/>
      <w:lvlJc w:val="left"/>
      <w:pPr>
        <w:ind w:left="4755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5" w15:restartNumberingAfterBreak="0">
    <w:nsid w:val="40A8381E"/>
    <w:multiLevelType w:val="hybridMultilevel"/>
    <w:tmpl w:val="5A18E82E"/>
    <w:lvl w:ilvl="0" w:tplc="AB5EA0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A876B5"/>
    <w:multiLevelType w:val="hybridMultilevel"/>
    <w:tmpl w:val="715AE6BE"/>
    <w:lvl w:ilvl="0" w:tplc="9CB69B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193119"/>
    <w:multiLevelType w:val="hybridMultilevel"/>
    <w:tmpl w:val="87AC62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4D5A2D2C"/>
    <w:multiLevelType w:val="hybridMultilevel"/>
    <w:tmpl w:val="7BFE5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D8245D"/>
    <w:multiLevelType w:val="hybridMultilevel"/>
    <w:tmpl w:val="9EBAB6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256184"/>
    <w:multiLevelType w:val="hybridMultilevel"/>
    <w:tmpl w:val="DB0CEF3E"/>
    <w:lvl w:ilvl="0" w:tplc="520864A2">
      <w:start w:val="65535"/>
      <w:numFmt w:val="bullet"/>
      <w:lvlText w:val="•"/>
      <w:legacy w:legacy="1" w:legacySpace="0" w:legacyIndent="216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7FF17DF"/>
    <w:multiLevelType w:val="hybridMultilevel"/>
    <w:tmpl w:val="1FB83B12"/>
    <w:lvl w:ilvl="0" w:tplc="8222B4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6A7075"/>
    <w:multiLevelType w:val="hybridMultilevel"/>
    <w:tmpl w:val="A852F8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1D4048"/>
    <w:multiLevelType w:val="hybridMultilevel"/>
    <w:tmpl w:val="6010D1A2"/>
    <w:lvl w:ilvl="0" w:tplc="BCF0CF9E">
      <w:start w:val="1"/>
      <w:numFmt w:val="decimal"/>
      <w:lvlText w:val="%1."/>
      <w:lvlJc w:val="left"/>
      <w:pPr>
        <w:ind w:left="1143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4" w15:restartNumberingAfterBreak="0">
    <w:nsid w:val="647060CB"/>
    <w:multiLevelType w:val="hybridMultilevel"/>
    <w:tmpl w:val="BF34D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D79BF"/>
    <w:multiLevelType w:val="hybridMultilevel"/>
    <w:tmpl w:val="8C5AC88C"/>
    <w:lvl w:ilvl="0" w:tplc="45CE4152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7970AD"/>
    <w:multiLevelType w:val="hybridMultilevel"/>
    <w:tmpl w:val="B72461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D2A40F4"/>
    <w:multiLevelType w:val="hybridMultilevel"/>
    <w:tmpl w:val="D4B6C940"/>
    <w:lvl w:ilvl="0" w:tplc="42D8BA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0A71958"/>
    <w:multiLevelType w:val="hybridMultilevel"/>
    <w:tmpl w:val="146CCE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21F66BB"/>
    <w:multiLevelType w:val="hybridMultilevel"/>
    <w:tmpl w:val="2D7EC6CC"/>
    <w:lvl w:ilvl="0" w:tplc="0018DE7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7500BD8"/>
    <w:multiLevelType w:val="hybridMultilevel"/>
    <w:tmpl w:val="1BF856E4"/>
    <w:lvl w:ilvl="0" w:tplc="C25613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06603D"/>
    <w:multiLevelType w:val="hybridMultilevel"/>
    <w:tmpl w:val="A87E5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270588"/>
    <w:multiLevelType w:val="hybridMultilevel"/>
    <w:tmpl w:val="AFFCCE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B507B90"/>
    <w:multiLevelType w:val="multilevel"/>
    <w:tmpl w:val="7750D89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eastAsia="Helvetica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eastAsia="Helvetica"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eastAsia="Helvetica"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eastAsia="Helvetica"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eastAsia="Helvetica"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eastAsia="Helvetica"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eastAsia="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eastAsia="Helvetica" w:hint="default"/>
      </w:rPr>
    </w:lvl>
  </w:abstractNum>
  <w:num w:numId="1">
    <w:abstractNumId w:val="27"/>
  </w:num>
  <w:num w:numId="2">
    <w:abstractNumId w:val="9"/>
  </w:num>
  <w:num w:numId="3">
    <w:abstractNumId w:val="21"/>
  </w:num>
  <w:num w:numId="4">
    <w:abstractNumId w:val="29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Arial" w:hAnsi="Arial" w:cs="Arial" w:hint="default"/>
        </w:rPr>
      </w:lvl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5"/>
  </w:num>
  <w:num w:numId="10">
    <w:abstractNumId w:val="16"/>
  </w:num>
  <w:num w:numId="11">
    <w:abstractNumId w:val="15"/>
  </w:num>
  <w:num w:numId="12">
    <w:abstractNumId w:val="3"/>
  </w:num>
  <w:num w:numId="13">
    <w:abstractNumId w:val="4"/>
  </w:num>
  <w:num w:numId="14">
    <w:abstractNumId w:val="22"/>
  </w:num>
  <w:num w:numId="15">
    <w:abstractNumId w:val="7"/>
  </w:num>
  <w:num w:numId="16">
    <w:abstractNumId w:val="14"/>
  </w:num>
  <w:num w:numId="17">
    <w:abstractNumId w:val="5"/>
  </w:num>
  <w:num w:numId="18">
    <w:abstractNumId w:val="19"/>
  </w:num>
  <w:num w:numId="19">
    <w:abstractNumId w:val="8"/>
  </w:num>
  <w:num w:numId="20">
    <w:abstractNumId w:val="23"/>
  </w:num>
  <w:num w:numId="21">
    <w:abstractNumId w:val="1"/>
  </w:num>
  <w:num w:numId="22">
    <w:abstractNumId w:val="28"/>
  </w:num>
  <w:num w:numId="23">
    <w:abstractNumId w:val="33"/>
  </w:num>
  <w:num w:numId="24">
    <w:abstractNumId w:val="31"/>
  </w:num>
  <w:num w:numId="25">
    <w:abstractNumId w:val="13"/>
  </w:num>
  <w:num w:numId="26">
    <w:abstractNumId w:val="10"/>
  </w:num>
  <w:num w:numId="27">
    <w:abstractNumId w:val="11"/>
  </w:num>
  <w:num w:numId="28">
    <w:abstractNumId w:val="2"/>
  </w:num>
  <w:num w:numId="29">
    <w:abstractNumId w:val="24"/>
  </w:num>
  <w:num w:numId="30">
    <w:abstractNumId w:val="6"/>
  </w:num>
  <w:num w:numId="31">
    <w:abstractNumId w:val="12"/>
  </w:num>
  <w:num w:numId="32">
    <w:abstractNumId w:val="17"/>
  </w:num>
  <w:num w:numId="33">
    <w:abstractNumId w:val="18"/>
  </w:num>
  <w:num w:numId="34">
    <w:abstractNumId w:val="30"/>
  </w:num>
  <w:num w:numId="35">
    <w:abstractNumId w:val="26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F81"/>
    <w:rsid w:val="00004512"/>
    <w:rsid w:val="0000506B"/>
    <w:rsid w:val="00006AD3"/>
    <w:rsid w:val="00015CB1"/>
    <w:rsid w:val="00025454"/>
    <w:rsid w:val="0003026D"/>
    <w:rsid w:val="00030F8E"/>
    <w:rsid w:val="00031B3A"/>
    <w:rsid w:val="00036777"/>
    <w:rsid w:val="00043B34"/>
    <w:rsid w:val="00047D5D"/>
    <w:rsid w:val="00052511"/>
    <w:rsid w:val="00065660"/>
    <w:rsid w:val="00070F81"/>
    <w:rsid w:val="000800E6"/>
    <w:rsid w:val="00082E8D"/>
    <w:rsid w:val="00083E9F"/>
    <w:rsid w:val="0009207E"/>
    <w:rsid w:val="000A3EC3"/>
    <w:rsid w:val="000A58E9"/>
    <w:rsid w:val="000B0FC3"/>
    <w:rsid w:val="000B1018"/>
    <w:rsid w:val="000B617E"/>
    <w:rsid w:val="000C15E5"/>
    <w:rsid w:val="000D0CF0"/>
    <w:rsid w:val="000D5F4F"/>
    <w:rsid w:val="000E5736"/>
    <w:rsid w:val="000E66B1"/>
    <w:rsid w:val="000F03FB"/>
    <w:rsid w:val="000F105C"/>
    <w:rsid w:val="000F74A3"/>
    <w:rsid w:val="001040DE"/>
    <w:rsid w:val="00113174"/>
    <w:rsid w:val="0011438C"/>
    <w:rsid w:val="001308A6"/>
    <w:rsid w:val="00135124"/>
    <w:rsid w:val="00140CC6"/>
    <w:rsid w:val="001437AE"/>
    <w:rsid w:val="0014590C"/>
    <w:rsid w:val="00152EFA"/>
    <w:rsid w:val="0015428D"/>
    <w:rsid w:val="0015593C"/>
    <w:rsid w:val="00155BF4"/>
    <w:rsid w:val="00180404"/>
    <w:rsid w:val="001847BD"/>
    <w:rsid w:val="00187BF6"/>
    <w:rsid w:val="00195A03"/>
    <w:rsid w:val="00195AD2"/>
    <w:rsid w:val="001971D4"/>
    <w:rsid w:val="001A5CA3"/>
    <w:rsid w:val="001C20F6"/>
    <w:rsid w:val="001C33B2"/>
    <w:rsid w:val="001C66E6"/>
    <w:rsid w:val="001D4FFB"/>
    <w:rsid w:val="001E045C"/>
    <w:rsid w:val="001E0E2A"/>
    <w:rsid w:val="001E4469"/>
    <w:rsid w:val="001E7120"/>
    <w:rsid w:val="001F05C2"/>
    <w:rsid w:val="001F19AC"/>
    <w:rsid w:val="001F48A2"/>
    <w:rsid w:val="0020331A"/>
    <w:rsid w:val="00205813"/>
    <w:rsid w:val="00210577"/>
    <w:rsid w:val="00222A34"/>
    <w:rsid w:val="00227966"/>
    <w:rsid w:val="002303A6"/>
    <w:rsid w:val="00240064"/>
    <w:rsid w:val="00247D97"/>
    <w:rsid w:val="00257273"/>
    <w:rsid w:val="00261140"/>
    <w:rsid w:val="00270793"/>
    <w:rsid w:val="00275C2E"/>
    <w:rsid w:val="00277B9A"/>
    <w:rsid w:val="002860FC"/>
    <w:rsid w:val="0029575A"/>
    <w:rsid w:val="002A34A2"/>
    <w:rsid w:val="002A51D2"/>
    <w:rsid w:val="002C19FC"/>
    <w:rsid w:val="002C513A"/>
    <w:rsid w:val="002D0B37"/>
    <w:rsid w:val="002D62A7"/>
    <w:rsid w:val="002D6D4A"/>
    <w:rsid w:val="002D7021"/>
    <w:rsid w:val="002F3807"/>
    <w:rsid w:val="00300C2B"/>
    <w:rsid w:val="00300F08"/>
    <w:rsid w:val="00301168"/>
    <w:rsid w:val="00306ACF"/>
    <w:rsid w:val="00306FA7"/>
    <w:rsid w:val="003212CD"/>
    <w:rsid w:val="00323BE7"/>
    <w:rsid w:val="00334086"/>
    <w:rsid w:val="00336263"/>
    <w:rsid w:val="003562A9"/>
    <w:rsid w:val="00361BD9"/>
    <w:rsid w:val="0036442B"/>
    <w:rsid w:val="00371351"/>
    <w:rsid w:val="00374541"/>
    <w:rsid w:val="003819F4"/>
    <w:rsid w:val="00383AE7"/>
    <w:rsid w:val="00386AD3"/>
    <w:rsid w:val="00387CF7"/>
    <w:rsid w:val="003977DB"/>
    <w:rsid w:val="003A347F"/>
    <w:rsid w:val="003A46B8"/>
    <w:rsid w:val="003B2BD7"/>
    <w:rsid w:val="003C53BA"/>
    <w:rsid w:val="003D0426"/>
    <w:rsid w:val="003D69F2"/>
    <w:rsid w:val="003E4428"/>
    <w:rsid w:val="003E4DB5"/>
    <w:rsid w:val="004022D3"/>
    <w:rsid w:val="00405B12"/>
    <w:rsid w:val="004145DF"/>
    <w:rsid w:val="00416F3F"/>
    <w:rsid w:val="00423EFC"/>
    <w:rsid w:val="004332DB"/>
    <w:rsid w:val="00433AEE"/>
    <w:rsid w:val="004367D4"/>
    <w:rsid w:val="00444E2E"/>
    <w:rsid w:val="004652AC"/>
    <w:rsid w:val="0047218D"/>
    <w:rsid w:val="00473C36"/>
    <w:rsid w:val="00480D32"/>
    <w:rsid w:val="004846AC"/>
    <w:rsid w:val="0048697C"/>
    <w:rsid w:val="004B1027"/>
    <w:rsid w:val="004B2976"/>
    <w:rsid w:val="004C5EFA"/>
    <w:rsid w:val="004D17F8"/>
    <w:rsid w:val="004D321E"/>
    <w:rsid w:val="00503AD0"/>
    <w:rsid w:val="005054D5"/>
    <w:rsid w:val="00517BF0"/>
    <w:rsid w:val="005229F3"/>
    <w:rsid w:val="00527708"/>
    <w:rsid w:val="005345F3"/>
    <w:rsid w:val="005406F8"/>
    <w:rsid w:val="005501B2"/>
    <w:rsid w:val="00557A5A"/>
    <w:rsid w:val="00560636"/>
    <w:rsid w:val="00562B4C"/>
    <w:rsid w:val="005660DF"/>
    <w:rsid w:val="00566BFA"/>
    <w:rsid w:val="00571403"/>
    <w:rsid w:val="00572690"/>
    <w:rsid w:val="005743AE"/>
    <w:rsid w:val="00581A22"/>
    <w:rsid w:val="0058562C"/>
    <w:rsid w:val="00590A63"/>
    <w:rsid w:val="005934EA"/>
    <w:rsid w:val="005A24A2"/>
    <w:rsid w:val="005A773A"/>
    <w:rsid w:val="005A7C08"/>
    <w:rsid w:val="005B60F9"/>
    <w:rsid w:val="005C58DD"/>
    <w:rsid w:val="005C7F4B"/>
    <w:rsid w:val="005C7F65"/>
    <w:rsid w:val="005D0600"/>
    <w:rsid w:val="005D3A98"/>
    <w:rsid w:val="005F00D8"/>
    <w:rsid w:val="005F2CC4"/>
    <w:rsid w:val="0060729D"/>
    <w:rsid w:val="00607C2D"/>
    <w:rsid w:val="00610778"/>
    <w:rsid w:val="00613F6A"/>
    <w:rsid w:val="00620897"/>
    <w:rsid w:val="006323C2"/>
    <w:rsid w:val="006405F5"/>
    <w:rsid w:val="006443AC"/>
    <w:rsid w:val="00650F42"/>
    <w:rsid w:val="0065239A"/>
    <w:rsid w:val="00671853"/>
    <w:rsid w:val="00672471"/>
    <w:rsid w:val="00694BA4"/>
    <w:rsid w:val="006A289C"/>
    <w:rsid w:val="006B11D8"/>
    <w:rsid w:val="006B24EE"/>
    <w:rsid w:val="006B302D"/>
    <w:rsid w:val="006B48BF"/>
    <w:rsid w:val="006B6F13"/>
    <w:rsid w:val="006C0615"/>
    <w:rsid w:val="006C2583"/>
    <w:rsid w:val="006C2CA4"/>
    <w:rsid w:val="006D5C6C"/>
    <w:rsid w:val="00704516"/>
    <w:rsid w:val="0072363D"/>
    <w:rsid w:val="007337F0"/>
    <w:rsid w:val="0073665E"/>
    <w:rsid w:val="00740B93"/>
    <w:rsid w:val="0074422B"/>
    <w:rsid w:val="007512C2"/>
    <w:rsid w:val="00761C8F"/>
    <w:rsid w:val="00763D69"/>
    <w:rsid w:val="007703A0"/>
    <w:rsid w:val="00775611"/>
    <w:rsid w:val="007845A8"/>
    <w:rsid w:val="00795EFA"/>
    <w:rsid w:val="007A7370"/>
    <w:rsid w:val="007B30A8"/>
    <w:rsid w:val="007C77BB"/>
    <w:rsid w:val="007D0B1D"/>
    <w:rsid w:val="007D72EC"/>
    <w:rsid w:val="007E3AAD"/>
    <w:rsid w:val="007E41E2"/>
    <w:rsid w:val="007E7151"/>
    <w:rsid w:val="007F58D1"/>
    <w:rsid w:val="00804067"/>
    <w:rsid w:val="00805DFB"/>
    <w:rsid w:val="00810714"/>
    <w:rsid w:val="00825B29"/>
    <w:rsid w:val="00826A5F"/>
    <w:rsid w:val="00827569"/>
    <w:rsid w:val="00857EFE"/>
    <w:rsid w:val="00866A7B"/>
    <w:rsid w:val="00867DEF"/>
    <w:rsid w:val="00883AB0"/>
    <w:rsid w:val="008840C6"/>
    <w:rsid w:val="00885656"/>
    <w:rsid w:val="008949C3"/>
    <w:rsid w:val="008A1B8A"/>
    <w:rsid w:val="008A297F"/>
    <w:rsid w:val="008A43A9"/>
    <w:rsid w:val="008A5410"/>
    <w:rsid w:val="008B64FD"/>
    <w:rsid w:val="008C3082"/>
    <w:rsid w:val="008C39CD"/>
    <w:rsid w:val="008D188A"/>
    <w:rsid w:val="008D1C05"/>
    <w:rsid w:val="008E0C58"/>
    <w:rsid w:val="008E26CD"/>
    <w:rsid w:val="008F2E41"/>
    <w:rsid w:val="00906CAE"/>
    <w:rsid w:val="009117E5"/>
    <w:rsid w:val="0091397D"/>
    <w:rsid w:val="009218B3"/>
    <w:rsid w:val="009230B8"/>
    <w:rsid w:val="00936F4A"/>
    <w:rsid w:val="00947DD7"/>
    <w:rsid w:val="009500E0"/>
    <w:rsid w:val="00952DC4"/>
    <w:rsid w:val="00954C93"/>
    <w:rsid w:val="009574ED"/>
    <w:rsid w:val="00957FF4"/>
    <w:rsid w:val="0096610B"/>
    <w:rsid w:val="009726B8"/>
    <w:rsid w:val="00973BB9"/>
    <w:rsid w:val="009741CC"/>
    <w:rsid w:val="00977646"/>
    <w:rsid w:val="00981D60"/>
    <w:rsid w:val="00984058"/>
    <w:rsid w:val="00990FA9"/>
    <w:rsid w:val="009B2B0A"/>
    <w:rsid w:val="009B31EE"/>
    <w:rsid w:val="009B4FAF"/>
    <w:rsid w:val="009B53DC"/>
    <w:rsid w:val="009C61BC"/>
    <w:rsid w:val="009D51CC"/>
    <w:rsid w:val="009E4CDA"/>
    <w:rsid w:val="009F3AA7"/>
    <w:rsid w:val="009F3CAB"/>
    <w:rsid w:val="009F73FD"/>
    <w:rsid w:val="00A0002D"/>
    <w:rsid w:val="00A00C64"/>
    <w:rsid w:val="00A00DE3"/>
    <w:rsid w:val="00A170F6"/>
    <w:rsid w:val="00A238DD"/>
    <w:rsid w:val="00A306A2"/>
    <w:rsid w:val="00A346EC"/>
    <w:rsid w:val="00A52584"/>
    <w:rsid w:val="00A5787F"/>
    <w:rsid w:val="00A67708"/>
    <w:rsid w:val="00A73A04"/>
    <w:rsid w:val="00A75C00"/>
    <w:rsid w:val="00A75D25"/>
    <w:rsid w:val="00A8609D"/>
    <w:rsid w:val="00A876E0"/>
    <w:rsid w:val="00AA1FEB"/>
    <w:rsid w:val="00AB0C16"/>
    <w:rsid w:val="00AB15C3"/>
    <w:rsid w:val="00AB1A60"/>
    <w:rsid w:val="00AC2835"/>
    <w:rsid w:val="00AC5EC0"/>
    <w:rsid w:val="00AC7775"/>
    <w:rsid w:val="00AC7D44"/>
    <w:rsid w:val="00AD72A5"/>
    <w:rsid w:val="00AE4A35"/>
    <w:rsid w:val="00AE5037"/>
    <w:rsid w:val="00AF5C68"/>
    <w:rsid w:val="00B012CA"/>
    <w:rsid w:val="00B030A4"/>
    <w:rsid w:val="00B10051"/>
    <w:rsid w:val="00B150AB"/>
    <w:rsid w:val="00B21DFA"/>
    <w:rsid w:val="00B23389"/>
    <w:rsid w:val="00B247E4"/>
    <w:rsid w:val="00B26FDE"/>
    <w:rsid w:val="00B47662"/>
    <w:rsid w:val="00B527F7"/>
    <w:rsid w:val="00B60582"/>
    <w:rsid w:val="00B63EC4"/>
    <w:rsid w:val="00B82D8B"/>
    <w:rsid w:val="00B835F3"/>
    <w:rsid w:val="00B85F1F"/>
    <w:rsid w:val="00B86BAD"/>
    <w:rsid w:val="00B9392F"/>
    <w:rsid w:val="00BA1259"/>
    <w:rsid w:val="00BA18BA"/>
    <w:rsid w:val="00BC38B1"/>
    <w:rsid w:val="00BC6C2D"/>
    <w:rsid w:val="00BE27F6"/>
    <w:rsid w:val="00BE65CF"/>
    <w:rsid w:val="00BE759F"/>
    <w:rsid w:val="00BF0FBD"/>
    <w:rsid w:val="00BF6AD4"/>
    <w:rsid w:val="00BF7172"/>
    <w:rsid w:val="00C0459C"/>
    <w:rsid w:val="00C07AE6"/>
    <w:rsid w:val="00C1063C"/>
    <w:rsid w:val="00C117A1"/>
    <w:rsid w:val="00C210CB"/>
    <w:rsid w:val="00C2588A"/>
    <w:rsid w:val="00C35B79"/>
    <w:rsid w:val="00C54E16"/>
    <w:rsid w:val="00C5697D"/>
    <w:rsid w:val="00C66176"/>
    <w:rsid w:val="00C726E6"/>
    <w:rsid w:val="00C827DD"/>
    <w:rsid w:val="00C9282D"/>
    <w:rsid w:val="00C93B62"/>
    <w:rsid w:val="00CB0085"/>
    <w:rsid w:val="00CC002B"/>
    <w:rsid w:val="00CC0AF3"/>
    <w:rsid w:val="00CC2192"/>
    <w:rsid w:val="00CD3008"/>
    <w:rsid w:val="00CE08C9"/>
    <w:rsid w:val="00CE5698"/>
    <w:rsid w:val="00D0397E"/>
    <w:rsid w:val="00D1386F"/>
    <w:rsid w:val="00D179F3"/>
    <w:rsid w:val="00D17BBF"/>
    <w:rsid w:val="00D226F1"/>
    <w:rsid w:val="00D248AF"/>
    <w:rsid w:val="00D25178"/>
    <w:rsid w:val="00D269B1"/>
    <w:rsid w:val="00D30FDF"/>
    <w:rsid w:val="00D33155"/>
    <w:rsid w:val="00D4778F"/>
    <w:rsid w:val="00D53DC5"/>
    <w:rsid w:val="00D55008"/>
    <w:rsid w:val="00D5649A"/>
    <w:rsid w:val="00D643A2"/>
    <w:rsid w:val="00D75F54"/>
    <w:rsid w:val="00D82372"/>
    <w:rsid w:val="00D830F8"/>
    <w:rsid w:val="00D87E2A"/>
    <w:rsid w:val="00D9212A"/>
    <w:rsid w:val="00D93E75"/>
    <w:rsid w:val="00DB5EE9"/>
    <w:rsid w:val="00DC3461"/>
    <w:rsid w:val="00DC5E77"/>
    <w:rsid w:val="00DD0738"/>
    <w:rsid w:val="00DD0D4D"/>
    <w:rsid w:val="00DF063E"/>
    <w:rsid w:val="00DF0A43"/>
    <w:rsid w:val="00DF15B9"/>
    <w:rsid w:val="00DF6EFB"/>
    <w:rsid w:val="00E23D41"/>
    <w:rsid w:val="00E247CD"/>
    <w:rsid w:val="00E32A39"/>
    <w:rsid w:val="00E46CFC"/>
    <w:rsid w:val="00E54348"/>
    <w:rsid w:val="00E5770E"/>
    <w:rsid w:val="00E632BE"/>
    <w:rsid w:val="00E6632C"/>
    <w:rsid w:val="00E701FA"/>
    <w:rsid w:val="00E731C5"/>
    <w:rsid w:val="00E76E4C"/>
    <w:rsid w:val="00E86D1B"/>
    <w:rsid w:val="00E9591A"/>
    <w:rsid w:val="00EA4106"/>
    <w:rsid w:val="00EA5345"/>
    <w:rsid w:val="00EB1D42"/>
    <w:rsid w:val="00EB31CE"/>
    <w:rsid w:val="00EB731A"/>
    <w:rsid w:val="00ED05E6"/>
    <w:rsid w:val="00ED334A"/>
    <w:rsid w:val="00ED624D"/>
    <w:rsid w:val="00EE45BA"/>
    <w:rsid w:val="00EE7568"/>
    <w:rsid w:val="00EF2F87"/>
    <w:rsid w:val="00EF64A9"/>
    <w:rsid w:val="00EF7608"/>
    <w:rsid w:val="00F03200"/>
    <w:rsid w:val="00F05043"/>
    <w:rsid w:val="00F06E48"/>
    <w:rsid w:val="00F17B60"/>
    <w:rsid w:val="00F24B4D"/>
    <w:rsid w:val="00F31230"/>
    <w:rsid w:val="00F3491B"/>
    <w:rsid w:val="00F409E6"/>
    <w:rsid w:val="00F55883"/>
    <w:rsid w:val="00F66DE4"/>
    <w:rsid w:val="00F67647"/>
    <w:rsid w:val="00F73F37"/>
    <w:rsid w:val="00F742B1"/>
    <w:rsid w:val="00F754A5"/>
    <w:rsid w:val="00F75729"/>
    <w:rsid w:val="00F77F77"/>
    <w:rsid w:val="00F86FBD"/>
    <w:rsid w:val="00FA487B"/>
    <w:rsid w:val="00FB3445"/>
    <w:rsid w:val="00FB7180"/>
    <w:rsid w:val="00FC3B69"/>
    <w:rsid w:val="00FC67C3"/>
    <w:rsid w:val="00FD633B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365D6"/>
  <w15:docId w15:val="{103D605A-2AB7-4F59-A198-62A58727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E2A"/>
    <w:pPr>
      <w:spacing w:after="200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E2A"/>
    <w:pPr>
      <w:ind w:left="720"/>
      <w:contextualSpacing/>
    </w:pPr>
  </w:style>
  <w:style w:type="paragraph" w:customStyle="1" w:styleId="Style4">
    <w:name w:val="Style4"/>
    <w:basedOn w:val="a"/>
    <w:rsid w:val="00B63EC4"/>
    <w:pPr>
      <w:widowControl w:val="0"/>
      <w:autoSpaceDE w:val="0"/>
      <w:autoSpaceDN w:val="0"/>
      <w:adjustRightInd w:val="0"/>
      <w:spacing w:after="0" w:line="462" w:lineRule="exact"/>
      <w:ind w:firstLine="68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B63EC4"/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EE7568"/>
    <w:pPr>
      <w:spacing w:before="100" w:beforeAutospacing="1" w:after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35B79"/>
    <w:pPr>
      <w:spacing w:before="100" w:beforeAutospacing="1" w:after="100" w:afterAutospacing="1"/>
      <w:ind w:firstLine="450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Body1">
    <w:name w:val="Body 1"/>
    <w:link w:val="Body10"/>
    <w:rsid w:val="00F03200"/>
    <w:rPr>
      <w:rFonts w:ascii="Helvetica" w:eastAsia="ヒラギノ角ゴ Pro W3" w:hAnsi="Helvetica"/>
      <w:color w:val="000000"/>
      <w:sz w:val="24"/>
      <w:lang w:val="en-US"/>
    </w:rPr>
  </w:style>
  <w:style w:type="character" w:customStyle="1" w:styleId="Body10">
    <w:name w:val="Body 1 Знак"/>
    <w:basedOn w:val="a0"/>
    <w:link w:val="Body1"/>
    <w:locked/>
    <w:rsid w:val="00F03200"/>
    <w:rPr>
      <w:rFonts w:ascii="Helvetica" w:eastAsia="ヒラギノ角ゴ Pro W3" w:hAnsi="Helvetica"/>
      <w:color w:val="000000"/>
      <w:sz w:val="24"/>
      <w:lang w:val="en-US" w:eastAsia="ru-RU" w:bidi="ar-SA"/>
    </w:rPr>
  </w:style>
  <w:style w:type="paragraph" w:styleId="a5">
    <w:name w:val="No Spacing"/>
    <w:uiPriority w:val="1"/>
    <w:qFormat/>
    <w:rsid w:val="00CE08C9"/>
    <w:pPr>
      <w:widowControl w:val="0"/>
    </w:pPr>
    <w:rPr>
      <w:rFonts w:ascii="Courier New" w:eastAsia="Times New Roman" w:hAnsi="Courier New" w:cs="Courier New"/>
      <w:color w:val="000000"/>
      <w:sz w:val="24"/>
      <w:szCs w:val="24"/>
    </w:rPr>
  </w:style>
  <w:style w:type="table" w:styleId="a6">
    <w:name w:val="Table Grid"/>
    <w:basedOn w:val="a1"/>
    <w:uiPriority w:val="59"/>
    <w:rsid w:val="00B100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">
    <w:name w:val="Основной текст Знак1"/>
    <w:link w:val="a7"/>
    <w:rsid w:val="001308A6"/>
    <w:rPr>
      <w:rFonts w:ascii="Calibri" w:hAnsi="Calibri" w:cs="Calibri"/>
      <w:sz w:val="31"/>
      <w:szCs w:val="31"/>
      <w:shd w:val="clear" w:color="auto" w:fill="FFFFFF"/>
    </w:rPr>
  </w:style>
  <w:style w:type="paragraph" w:styleId="a7">
    <w:name w:val="Body Text"/>
    <w:basedOn w:val="a"/>
    <w:link w:val="1"/>
    <w:rsid w:val="001308A6"/>
    <w:pPr>
      <w:widowControl w:val="0"/>
      <w:shd w:val="clear" w:color="auto" w:fill="FFFFFF"/>
      <w:spacing w:after="1260" w:line="437" w:lineRule="exact"/>
      <w:jc w:val="left"/>
    </w:pPr>
    <w:rPr>
      <w:sz w:val="31"/>
      <w:szCs w:val="31"/>
    </w:rPr>
  </w:style>
  <w:style w:type="character" w:customStyle="1" w:styleId="a8">
    <w:name w:val="Основной текст Знак"/>
    <w:basedOn w:val="a0"/>
    <w:uiPriority w:val="99"/>
    <w:semiHidden/>
    <w:rsid w:val="001308A6"/>
  </w:style>
  <w:style w:type="paragraph" w:customStyle="1" w:styleId="c2">
    <w:name w:val="c2"/>
    <w:basedOn w:val="a"/>
    <w:rsid w:val="00F17B60"/>
    <w:pPr>
      <w:spacing w:before="90" w:after="9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A1FEB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FEB"/>
    <w:rPr>
      <w:rFonts w:ascii="Tahoma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371351"/>
    <w:pPr>
      <w:tabs>
        <w:tab w:val="center" w:pos="4677"/>
        <w:tab w:val="right" w:pos="9355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71351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371351"/>
    <w:pPr>
      <w:tabs>
        <w:tab w:val="center" w:pos="4677"/>
        <w:tab w:val="right" w:pos="9355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  <w:rsid w:val="00371351"/>
    <w:rPr>
      <w:sz w:val="22"/>
      <w:szCs w:val="22"/>
      <w:lang w:eastAsia="en-US"/>
    </w:rPr>
  </w:style>
  <w:style w:type="paragraph" w:customStyle="1" w:styleId="Default">
    <w:name w:val="Default"/>
    <w:rsid w:val="009726B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3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2930</Words>
  <Characters>16701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19592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ДМШ Екатерина</cp:lastModifiedBy>
  <cp:revision>38</cp:revision>
  <cp:lastPrinted>2022-09-12T03:24:00Z</cp:lastPrinted>
  <dcterms:created xsi:type="dcterms:W3CDTF">2020-08-26T06:56:00Z</dcterms:created>
  <dcterms:modified xsi:type="dcterms:W3CDTF">2026-08-14T03:43:00Z</dcterms:modified>
</cp:coreProperties>
</file>