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CCEBC" w14:textId="73382788" w:rsidR="00EA66C2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17542">
        <w:rPr>
          <w:rFonts w:ascii="Times New Roman" w:hAnsi="Times New Roman"/>
          <w:b/>
          <w:sz w:val="28"/>
          <w:szCs w:val="28"/>
        </w:rPr>
        <w:t>Муниципальное автономное учреждение дополнительного образования «Ярковская детская музыкальная школа»</w:t>
      </w:r>
    </w:p>
    <w:p w14:paraId="4C518617" w14:textId="5CD7B69B" w:rsidR="00DE3C68" w:rsidRPr="00917542" w:rsidRDefault="00DE3C68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Ярковского муниципального округа</w:t>
      </w:r>
    </w:p>
    <w:p w14:paraId="1913E1AF" w14:textId="77777777" w:rsidR="00EA66C2" w:rsidRPr="008A1EDE" w:rsidRDefault="00EA66C2" w:rsidP="00EA66C2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2AC5B2D1" w14:textId="77777777" w:rsidR="00EA66C2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D69D743" w14:textId="77777777" w:rsidR="00EA66C2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0740F49" w14:textId="77777777" w:rsidR="00EA66C2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F7B5DBA" w14:textId="77777777" w:rsidR="00EA66C2" w:rsidRPr="00210577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AC78C3A" w14:textId="581AF9D9" w:rsidR="00EA66C2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4674"/>
        <w:gridCol w:w="4824"/>
      </w:tblGrid>
      <w:tr w:rsidR="00EA66C2" w:rsidRPr="00EA66C2" w14:paraId="35781211" w14:textId="77777777" w:rsidTr="00882C4E">
        <w:tc>
          <w:tcPr>
            <w:tcW w:w="4674" w:type="dxa"/>
          </w:tcPr>
          <w:p w14:paraId="745B56DF" w14:textId="77777777" w:rsidR="00882C4E" w:rsidRPr="00CE7666" w:rsidRDefault="00882C4E" w:rsidP="00882C4E">
            <w:pPr>
              <w:widowControl w:val="0"/>
              <w:autoSpaceDE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7666">
              <w:rPr>
                <w:rFonts w:ascii="Times New Roman" w:hAnsi="Times New Roman"/>
                <w:sz w:val="24"/>
                <w:szCs w:val="24"/>
                <w:lang w:eastAsia="ru-RU"/>
              </w:rPr>
              <w:t>СОГЛАСОВАНО</w:t>
            </w:r>
          </w:p>
          <w:p w14:paraId="6F20A5FD" w14:textId="77777777" w:rsidR="00882C4E" w:rsidRPr="00CE7666" w:rsidRDefault="00882C4E" w:rsidP="00882C4E">
            <w:pPr>
              <w:widowControl w:val="0"/>
              <w:autoSpaceDE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7666">
              <w:rPr>
                <w:rFonts w:ascii="Times New Roman" w:hAnsi="Times New Roman"/>
                <w:sz w:val="24"/>
                <w:szCs w:val="24"/>
                <w:lang w:eastAsia="ru-RU"/>
              </w:rPr>
              <w:t>Решением педсовета</w:t>
            </w:r>
          </w:p>
          <w:p w14:paraId="528CDA36" w14:textId="4BA669A0" w:rsidR="00EA66C2" w:rsidRPr="00EA66C2" w:rsidRDefault="00882C4E" w:rsidP="00882C4E">
            <w:pPr>
              <w:spacing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CE76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Протокол от </w:t>
            </w:r>
            <w:r w:rsidR="00F22600">
              <w:rPr>
                <w:rFonts w:ascii="Times New Roman" w:hAnsi="Times New Roman"/>
                <w:sz w:val="24"/>
                <w:szCs w:val="24"/>
                <w:lang w:eastAsia="ru-RU"/>
              </w:rPr>
              <w:t>26.06.</w:t>
            </w:r>
            <w:r w:rsidRPr="00CE7666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DE3C6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9175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  <w:r w:rsidR="00DE3C68" w:rsidRPr="00CE76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="00F2260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4824" w:type="dxa"/>
          </w:tcPr>
          <w:p w14:paraId="009C3AD7" w14:textId="642A3DA3" w:rsidR="00882C4E" w:rsidRPr="00CE7666" w:rsidRDefault="0021119A" w:rsidP="00882C4E">
            <w:pPr>
              <w:widowControl w:val="0"/>
              <w:autoSpaceDE w:val="0"/>
              <w:spacing w:after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</w:rPr>
              <w:drawing>
                <wp:anchor distT="0" distB="0" distL="114300" distR="114300" simplePos="0" relativeHeight="251658752" behindDoc="1" locked="0" layoutInCell="1" allowOverlap="1" wp14:anchorId="69137AC1" wp14:editId="52C14EAB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-278765</wp:posOffset>
                  </wp:positionV>
                  <wp:extent cx="1203960" cy="1273958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1273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82C4E" w:rsidRPr="00CE7666">
              <w:rPr>
                <w:rFonts w:ascii="Times New Roman" w:hAnsi="Times New Roman"/>
                <w:sz w:val="24"/>
                <w:szCs w:val="24"/>
                <w:lang w:eastAsia="ru-RU"/>
              </w:rPr>
              <w:t>УТВЕРЖДЕНО</w:t>
            </w:r>
          </w:p>
          <w:p w14:paraId="5C509821" w14:textId="46FC8140" w:rsidR="00917542" w:rsidRDefault="00917542" w:rsidP="00882C4E">
            <w:pPr>
              <w:widowControl w:val="0"/>
              <w:autoSpaceDE w:val="0"/>
              <w:spacing w:after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приказом д</w:t>
            </w:r>
            <w:r w:rsidR="00882C4E" w:rsidRPr="00CE7666">
              <w:rPr>
                <w:rFonts w:ascii="Times New Roman" w:hAnsi="Times New Roman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882C4E" w:rsidRPr="00CE76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39B5D2A0" w14:textId="46026003" w:rsidR="00882C4E" w:rsidRPr="00CE7666" w:rsidRDefault="00882C4E" w:rsidP="00917542">
            <w:pPr>
              <w:widowControl w:val="0"/>
              <w:autoSpaceDE w:val="0"/>
              <w:spacing w:after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7666">
              <w:rPr>
                <w:rFonts w:ascii="Times New Roman" w:hAnsi="Times New Roman"/>
                <w:sz w:val="24"/>
                <w:szCs w:val="24"/>
                <w:lang w:eastAsia="ru-RU"/>
              </w:rPr>
              <w:t>МАУ ДО «Ярковская ДМШ»</w:t>
            </w:r>
          </w:p>
          <w:p w14:paraId="28F0DD87" w14:textId="66AA3B50" w:rsidR="00882C4E" w:rsidRPr="00CE7666" w:rsidRDefault="00882C4E" w:rsidP="00882C4E">
            <w:pPr>
              <w:widowControl w:val="0"/>
              <w:autoSpaceDE w:val="0"/>
              <w:spacing w:after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76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 </w:t>
            </w:r>
            <w:r w:rsidR="00F22600">
              <w:rPr>
                <w:rFonts w:ascii="Times New Roman" w:hAnsi="Times New Roman"/>
                <w:sz w:val="24"/>
                <w:szCs w:val="24"/>
                <w:lang w:eastAsia="ru-RU"/>
              </w:rPr>
              <w:t>24.07.</w:t>
            </w:r>
            <w:r w:rsidRPr="00CE7666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DE3C6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9175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 №</w:t>
            </w:r>
            <w:r w:rsidR="00F84E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22600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  <w:p w14:paraId="3B6F3CB0" w14:textId="77777777" w:rsidR="00EA66C2" w:rsidRPr="00EA66C2" w:rsidRDefault="00EA66C2" w:rsidP="000314F6">
            <w:pPr>
              <w:widowControl w:val="0"/>
              <w:autoSpaceDE w:val="0"/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A59DFC1" w14:textId="77777777" w:rsidR="00EA66C2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4E9D730" w14:textId="77777777" w:rsidR="00EA66C2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9F131BD" w14:textId="77777777" w:rsidR="00EA66C2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50E0FAE" w14:textId="77777777" w:rsidR="00EA66C2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77C4EE4" w14:textId="77777777" w:rsidR="00EA66C2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6EB6202" w14:textId="77777777" w:rsidR="00EA66C2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F1BD71F" w14:textId="77777777" w:rsidR="00EA66C2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E341624" w14:textId="77777777" w:rsidR="00EA66C2" w:rsidRDefault="00EA66C2" w:rsidP="00EB309F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5F426214" w14:textId="77777777" w:rsidR="00EA66C2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0B994FA" w14:textId="77777777" w:rsidR="00EA66C2" w:rsidRPr="00CB6441" w:rsidRDefault="00EA66C2" w:rsidP="00EA66C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3A94EA07" w14:textId="217EDF57" w:rsidR="00EA66C2" w:rsidRPr="00CB6441" w:rsidRDefault="00EA66C2" w:rsidP="00EA66C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CB6441">
        <w:rPr>
          <w:rFonts w:ascii="Times New Roman" w:hAnsi="Times New Roman"/>
          <w:sz w:val="28"/>
          <w:szCs w:val="28"/>
        </w:rPr>
        <w:t xml:space="preserve">ДОПОЛНИТЕЛЬНАЯ </w:t>
      </w:r>
      <w:r>
        <w:rPr>
          <w:rFonts w:ascii="Times New Roman" w:hAnsi="Times New Roman"/>
          <w:sz w:val="28"/>
          <w:szCs w:val="28"/>
        </w:rPr>
        <w:t xml:space="preserve">ОБЩЕРАЗВИВАЮЩАЯ </w:t>
      </w:r>
      <w:r w:rsidR="00EB309F">
        <w:rPr>
          <w:rFonts w:ascii="Times New Roman" w:hAnsi="Times New Roman"/>
          <w:sz w:val="28"/>
          <w:szCs w:val="28"/>
        </w:rPr>
        <w:t xml:space="preserve">ОБЩЕОБРАЗОВАТЕЛЬНАЯ </w:t>
      </w:r>
      <w:r w:rsidRPr="00CB6441">
        <w:rPr>
          <w:rFonts w:ascii="Times New Roman" w:hAnsi="Times New Roman"/>
          <w:sz w:val="28"/>
          <w:szCs w:val="28"/>
        </w:rPr>
        <w:t xml:space="preserve">ПРОГРАММА </w:t>
      </w:r>
    </w:p>
    <w:p w14:paraId="7DE2D2A6" w14:textId="77777777" w:rsidR="00EA66C2" w:rsidRPr="00CB6441" w:rsidRDefault="00EA66C2" w:rsidP="00EA66C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CB6441">
        <w:rPr>
          <w:rFonts w:ascii="Times New Roman" w:hAnsi="Times New Roman"/>
          <w:sz w:val="28"/>
          <w:szCs w:val="28"/>
        </w:rPr>
        <w:t xml:space="preserve">В ОБЛАСТИ МУЗЫКАЛЬНОГО ИСКУССТВА </w:t>
      </w:r>
    </w:p>
    <w:p w14:paraId="01B82EC8" w14:textId="77777777" w:rsidR="00EA66C2" w:rsidRDefault="00EA66C2" w:rsidP="00EA66C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«МУЗЫКАЛЬНО-ЭСТЕТИЧЕСКАЯ ПОДГОТОВКА»</w:t>
      </w:r>
    </w:p>
    <w:p w14:paraId="11E76788" w14:textId="7E40E3F6" w:rsidR="00EA66C2" w:rsidRDefault="00EB309F" w:rsidP="00EA66C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Срок обучения </w:t>
      </w:r>
      <w:r w:rsidR="00EA66C2">
        <w:rPr>
          <w:rFonts w:ascii="Times New Roman" w:hAnsi="Times New Roman"/>
          <w:b/>
          <w:sz w:val="28"/>
          <w:szCs w:val="28"/>
        </w:rPr>
        <w:t>1 год</w:t>
      </w:r>
      <w:r w:rsidR="00577C86">
        <w:rPr>
          <w:rFonts w:ascii="Times New Roman" w:hAnsi="Times New Roman"/>
          <w:b/>
          <w:sz w:val="28"/>
          <w:szCs w:val="28"/>
        </w:rPr>
        <w:t xml:space="preserve"> </w:t>
      </w:r>
    </w:p>
    <w:p w14:paraId="757B7AB6" w14:textId="77777777" w:rsidR="00EA66C2" w:rsidRPr="00CB6441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D1F92B4" w14:textId="77777777" w:rsidR="00EA66C2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F4BBD29" w14:textId="77777777" w:rsidR="00EA66C2" w:rsidRPr="00D33155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7A4A974" w14:textId="77777777" w:rsidR="00EA66C2" w:rsidRDefault="00EA66C2" w:rsidP="00EA66C2">
      <w:pPr>
        <w:pStyle w:val="a4"/>
        <w:spacing w:after="0" w:line="240" w:lineRule="auto"/>
        <w:ind w:right="120"/>
        <w:jc w:val="center"/>
        <w:rPr>
          <w:sz w:val="28"/>
          <w:szCs w:val="28"/>
        </w:rPr>
      </w:pPr>
    </w:p>
    <w:p w14:paraId="0305C600" w14:textId="77777777" w:rsidR="00EA66C2" w:rsidRDefault="00EA66C2" w:rsidP="00EA66C2">
      <w:pPr>
        <w:pStyle w:val="a4"/>
        <w:spacing w:after="0" w:line="240" w:lineRule="auto"/>
        <w:ind w:right="120"/>
        <w:jc w:val="center"/>
        <w:rPr>
          <w:sz w:val="28"/>
          <w:szCs w:val="28"/>
        </w:rPr>
      </w:pPr>
    </w:p>
    <w:p w14:paraId="0F898F0C" w14:textId="77777777" w:rsidR="00EA66C2" w:rsidRDefault="00EA66C2" w:rsidP="00EA66C2">
      <w:pPr>
        <w:pStyle w:val="a4"/>
        <w:spacing w:after="0" w:line="240" w:lineRule="auto"/>
        <w:ind w:right="120"/>
        <w:jc w:val="center"/>
        <w:rPr>
          <w:sz w:val="28"/>
          <w:szCs w:val="28"/>
        </w:rPr>
      </w:pPr>
    </w:p>
    <w:p w14:paraId="2B4176CF" w14:textId="77777777" w:rsidR="00EA66C2" w:rsidRDefault="00EA66C2" w:rsidP="00EA66C2">
      <w:pPr>
        <w:pStyle w:val="a4"/>
        <w:spacing w:after="0" w:line="240" w:lineRule="auto"/>
        <w:ind w:right="120"/>
        <w:jc w:val="center"/>
        <w:rPr>
          <w:sz w:val="28"/>
          <w:szCs w:val="28"/>
        </w:rPr>
      </w:pPr>
    </w:p>
    <w:p w14:paraId="0977BD91" w14:textId="77777777" w:rsidR="00EA66C2" w:rsidRDefault="00EA66C2" w:rsidP="00EA66C2">
      <w:pPr>
        <w:pStyle w:val="a4"/>
        <w:spacing w:after="0" w:line="240" w:lineRule="auto"/>
        <w:ind w:right="120"/>
        <w:jc w:val="center"/>
        <w:rPr>
          <w:sz w:val="28"/>
          <w:szCs w:val="28"/>
        </w:rPr>
      </w:pPr>
    </w:p>
    <w:p w14:paraId="51B01966" w14:textId="77777777" w:rsidR="00EA66C2" w:rsidRDefault="00EA66C2" w:rsidP="00EA66C2">
      <w:pPr>
        <w:pStyle w:val="a4"/>
        <w:spacing w:after="0" w:line="240" w:lineRule="auto"/>
        <w:ind w:right="120"/>
        <w:jc w:val="center"/>
        <w:rPr>
          <w:sz w:val="28"/>
          <w:szCs w:val="28"/>
        </w:rPr>
      </w:pPr>
    </w:p>
    <w:p w14:paraId="6BCB40F5" w14:textId="77777777" w:rsidR="00EA66C2" w:rsidRPr="0029575A" w:rsidRDefault="00EA66C2" w:rsidP="00EA66C2">
      <w:pPr>
        <w:pStyle w:val="a4"/>
        <w:spacing w:after="0" w:line="240" w:lineRule="auto"/>
        <w:ind w:right="120"/>
        <w:jc w:val="center"/>
        <w:rPr>
          <w:sz w:val="28"/>
          <w:szCs w:val="28"/>
        </w:rPr>
      </w:pPr>
    </w:p>
    <w:p w14:paraId="6F87EE36" w14:textId="77777777" w:rsidR="00EA66C2" w:rsidRPr="00D33155" w:rsidRDefault="00EA66C2" w:rsidP="00EA66C2">
      <w:pPr>
        <w:pStyle w:val="a4"/>
        <w:spacing w:after="0" w:line="240" w:lineRule="auto"/>
        <w:ind w:right="120"/>
        <w:rPr>
          <w:sz w:val="28"/>
          <w:szCs w:val="28"/>
        </w:rPr>
      </w:pPr>
    </w:p>
    <w:p w14:paraId="4CCA8D85" w14:textId="38AF1CF1" w:rsidR="00EA66C2" w:rsidRDefault="00EA66C2" w:rsidP="00EA66C2">
      <w:pPr>
        <w:pStyle w:val="a4"/>
        <w:spacing w:after="0" w:line="240" w:lineRule="auto"/>
        <w:ind w:right="120"/>
        <w:jc w:val="center"/>
        <w:rPr>
          <w:rStyle w:val="1"/>
          <w:rFonts w:ascii="Times New Roman" w:hAnsi="Times New Roman"/>
          <w:b/>
          <w:color w:val="000000"/>
          <w:sz w:val="28"/>
          <w:szCs w:val="28"/>
        </w:rPr>
      </w:pPr>
      <w:r>
        <w:rPr>
          <w:rStyle w:val="1"/>
          <w:rFonts w:ascii="Times New Roman" w:hAnsi="Times New Roman"/>
          <w:b/>
          <w:color w:val="000000"/>
          <w:sz w:val="28"/>
          <w:szCs w:val="28"/>
        </w:rPr>
        <w:t>с.</w:t>
      </w:r>
      <w:r w:rsidR="00F84E4F">
        <w:rPr>
          <w:rStyle w:val="1"/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Style w:val="1"/>
          <w:rFonts w:ascii="Times New Roman" w:hAnsi="Times New Roman"/>
          <w:b/>
          <w:color w:val="000000"/>
          <w:sz w:val="28"/>
          <w:szCs w:val="28"/>
        </w:rPr>
        <w:t>Ярково</w:t>
      </w:r>
      <w:r w:rsidR="00882C4E">
        <w:rPr>
          <w:rStyle w:val="1"/>
          <w:rFonts w:ascii="Times New Roman" w:hAnsi="Times New Roman"/>
          <w:b/>
          <w:color w:val="000000"/>
          <w:sz w:val="28"/>
          <w:szCs w:val="28"/>
        </w:rPr>
        <w:t>,</w:t>
      </w:r>
      <w:r w:rsidRPr="007D0B1D">
        <w:rPr>
          <w:rStyle w:val="1"/>
          <w:rFonts w:ascii="Times New Roman" w:hAnsi="Times New Roman"/>
          <w:b/>
          <w:color w:val="000000"/>
          <w:sz w:val="28"/>
          <w:szCs w:val="28"/>
        </w:rPr>
        <w:t xml:space="preserve"> 20</w:t>
      </w:r>
      <w:r>
        <w:rPr>
          <w:rStyle w:val="1"/>
          <w:rFonts w:ascii="Times New Roman" w:hAnsi="Times New Roman"/>
          <w:b/>
          <w:color w:val="000000"/>
          <w:sz w:val="28"/>
          <w:szCs w:val="28"/>
        </w:rPr>
        <w:t>2</w:t>
      </w:r>
      <w:r w:rsidR="00974B78">
        <w:rPr>
          <w:rStyle w:val="1"/>
          <w:rFonts w:ascii="Times New Roman" w:hAnsi="Times New Roman"/>
          <w:b/>
          <w:color w:val="000000"/>
          <w:sz w:val="28"/>
          <w:szCs w:val="28"/>
        </w:rPr>
        <w:t>6</w:t>
      </w:r>
      <w:r w:rsidR="00882C4E">
        <w:rPr>
          <w:rStyle w:val="1"/>
          <w:rFonts w:ascii="Times New Roman" w:hAnsi="Times New Roman"/>
          <w:b/>
          <w:color w:val="000000"/>
          <w:sz w:val="28"/>
          <w:szCs w:val="28"/>
        </w:rPr>
        <w:t xml:space="preserve"> г.</w:t>
      </w:r>
    </w:p>
    <w:p w14:paraId="74BBB25B" w14:textId="77777777" w:rsidR="000314F6" w:rsidRPr="006767EA" w:rsidRDefault="000314F6" w:rsidP="00EA66C2">
      <w:pPr>
        <w:pStyle w:val="a4"/>
        <w:spacing w:after="0" w:line="240" w:lineRule="auto"/>
        <w:ind w:right="120"/>
        <w:jc w:val="center"/>
        <w:rPr>
          <w:rStyle w:val="1"/>
          <w:rFonts w:ascii="Times New Roman" w:hAnsi="Times New Roman"/>
          <w:b/>
          <w:color w:val="000000"/>
          <w:sz w:val="28"/>
          <w:szCs w:val="28"/>
        </w:rPr>
      </w:pPr>
    </w:p>
    <w:p w14:paraId="11A4038E" w14:textId="77777777" w:rsidR="00EA66C2" w:rsidRPr="005C7F4B" w:rsidRDefault="00EA66C2" w:rsidP="00EA66C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C292910" w14:textId="77777777" w:rsidR="00EA66C2" w:rsidRPr="005C7F4B" w:rsidRDefault="00EA66C2" w:rsidP="00EA66C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7F4B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Разработчик: </w:t>
      </w:r>
    </w:p>
    <w:p w14:paraId="321939C8" w14:textId="3B65225B" w:rsidR="00EA66C2" w:rsidRDefault="0005225D" w:rsidP="00EA66C2">
      <w:pPr>
        <w:spacing w:after="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А.М. Паничкина</w:t>
      </w:r>
      <w:r w:rsidR="00EA66C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EA66C2" w:rsidRPr="005C7F4B">
        <w:rPr>
          <w:rFonts w:ascii="Times New Roman" w:eastAsia="Times New Roman" w:hAnsi="Times New Roman"/>
          <w:sz w:val="28"/>
          <w:szCs w:val="24"/>
          <w:lang w:eastAsia="ru-RU"/>
        </w:rPr>
        <w:t xml:space="preserve"> преподаватель МАУ ДО «Ярковская ДМШ» </w:t>
      </w:r>
    </w:p>
    <w:p w14:paraId="0CCA87E0" w14:textId="77777777" w:rsidR="00EA66C2" w:rsidRDefault="00EA66C2" w:rsidP="00EA66C2">
      <w:pPr>
        <w:spacing w:after="0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0CB4429" w14:textId="77777777" w:rsidR="00EA66C2" w:rsidRDefault="00EA66C2" w:rsidP="00EA66C2">
      <w:pPr>
        <w:spacing w:after="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Рецензент:</w:t>
      </w:r>
    </w:p>
    <w:p w14:paraId="2102C40B" w14:textId="3A3472A9" w:rsidR="00EA66C2" w:rsidRPr="005C7F4B" w:rsidRDefault="004E2AE3" w:rsidP="00EA66C2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А.А. </w:t>
      </w:r>
      <w:proofErr w:type="spellStart"/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Боиштян</w:t>
      </w:r>
      <w:proofErr w:type="spellEnd"/>
      <w:r w:rsidR="00EA66C2">
        <w:rPr>
          <w:rFonts w:ascii="Times New Roman" w:eastAsia="Times New Roman" w:hAnsi="Times New Roman"/>
          <w:sz w:val="28"/>
          <w:szCs w:val="24"/>
          <w:lang w:eastAsia="ru-RU"/>
        </w:rPr>
        <w:t xml:space="preserve">, преподаватель </w:t>
      </w:r>
      <w:r w:rsidR="002D7E06">
        <w:rPr>
          <w:rFonts w:ascii="Times New Roman" w:eastAsia="Times New Roman" w:hAnsi="Times New Roman"/>
          <w:sz w:val="28"/>
          <w:szCs w:val="24"/>
          <w:lang w:eastAsia="ru-RU"/>
        </w:rPr>
        <w:t xml:space="preserve">высшей категории </w:t>
      </w:r>
      <w:r w:rsidR="00EA66C2">
        <w:rPr>
          <w:rFonts w:ascii="Times New Roman" w:eastAsia="Times New Roman" w:hAnsi="Times New Roman"/>
          <w:sz w:val="28"/>
          <w:szCs w:val="24"/>
          <w:lang w:eastAsia="ru-RU"/>
        </w:rPr>
        <w:t>МАУ ДО «Ярковская ДМШ»</w:t>
      </w:r>
    </w:p>
    <w:p w14:paraId="0227AA19" w14:textId="77777777" w:rsidR="00EA66C2" w:rsidRPr="005C7F4B" w:rsidRDefault="00EA66C2" w:rsidP="00EA66C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6B53B3A" w14:textId="77777777" w:rsidR="00EA66C2" w:rsidRPr="00CB6441" w:rsidRDefault="00EA66C2" w:rsidP="00EA66C2">
      <w:pPr>
        <w:pStyle w:val="a4"/>
        <w:spacing w:after="0" w:line="240" w:lineRule="auto"/>
        <w:ind w:right="120"/>
        <w:jc w:val="both"/>
        <w:rPr>
          <w:noProof/>
          <w:lang w:eastAsia="ru-RU"/>
        </w:rPr>
      </w:pPr>
    </w:p>
    <w:p w14:paraId="31ADF81D" w14:textId="77777777" w:rsidR="00EA66C2" w:rsidRDefault="00EA66C2" w:rsidP="00EA66C2">
      <w:pPr>
        <w:pStyle w:val="a4"/>
        <w:spacing w:after="0" w:line="240" w:lineRule="auto"/>
        <w:ind w:right="120"/>
        <w:jc w:val="both"/>
        <w:rPr>
          <w:noProof/>
          <w:lang w:eastAsia="ru-RU"/>
        </w:rPr>
      </w:pPr>
    </w:p>
    <w:p w14:paraId="7A144B6C" w14:textId="77777777" w:rsidR="00EA66C2" w:rsidRDefault="00EA66C2" w:rsidP="00EA66C2">
      <w:pPr>
        <w:pStyle w:val="a4"/>
        <w:spacing w:after="0" w:line="240" w:lineRule="auto"/>
        <w:ind w:right="120"/>
        <w:jc w:val="both"/>
        <w:rPr>
          <w:noProof/>
          <w:lang w:eastAsia="ru-RU"/>
        </w:rPr>
      </w:pPr>
    </w:p>
    <w:p w14:paraId="779E54BC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10259CB9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0DFA1264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4DA04E1C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19E16277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768B1DFC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520A3393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6C695EF3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216C743C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58B3E143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07D59B6A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28B7DD58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30B33669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663B31E2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07F59FD8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7501D4CB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624D59D8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4C7C951A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6270D3EB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1D7ED788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261F4B3C" w14:textId="77777777" w:rsidR="00EA66C2" w:rsidRDefault="00EA66C2" w:rsidP="00EA66C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995F392" w14:textId="77777777" w:rsidR="00EA66C2" w:rsidRDefault="00EA66C2" w:rsidP="00EA66C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8ADF96A" w14:textId="77777777" w:rsidR="00EA66C2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E54348">
        <w:rPr>
          <w:rFonts w:ascii="Times New Roman" w:hAnsi="Times New Roman"/>
          <w:b/>
          <w:sz w:val="28"/>
          <w:szCs w:val="28"/>
        </w:rPr>
        <w:lastRenderedPageBreak/>
        <w:t xml:space="preserve">Структура дополнительной </w:t>
      </w:r>
      <w:r>
        <w:rPr>
          <w:rFonts w:ascii="Times New Roman" w:hAnsi="Times New Roman"/>
          <w:b/>
          <w:sz w:val="28"/>
          <w:szCs w:val="28"/>
        </w:rPr>
        <w:t xml:space="preserve">общеразвивающей общеобразовательной </w:t>
      </w:r>
      <w:r w:rsidRPr="00E54348">
        <w:rPr>
          <w:rFonts w:ascii="Times New Roman" w:hAnsi="Times New Roman"/>
          <w:b/>
          <w:sz w:val="28"/>
          <w:szCs w:val="28"/>
        </w:rPr>
        <w:t>программы</w:t>
      </w:r>
    </w:p>
    <w:p w14:paraId="35461506" w14:textId="77777777" w:rsidR="00EA66C2" w:rsidRDefault="00EA66C2" w:rsidP="00EA66C2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5CA165E3" w14:textId="77777777" w:rsidR="00EA66C2" w:rsidRDefault="00EA66C2" w:rsidP="00EA66C2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 w:rsidRPr="00885656">
        <w:rPr>
          <w:rFonts w:ascii="Times New Roman" w:hAnsi="Times New Roman"/>
          <w:sz w:val="28"/>
          <w:szCs w:val="28"/>
        </w:rPr>
        <w:t xml:space="preserve">1. Пояснительная записка. </w:t>
      </w:r>
    </w:p>
    <w:p w14:paraId="36CEA615" w14:textId="77777777" w:rsidR="00EA66C2" w:rsidRDefault="00EA66C2" w:rsidP="00EA66C2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</w:t>
      </w:r>
      <w:r w:rsidRPr="00EF2F87">
        <w:rPr>
          <w:rFonts w:ascii="Times New Roman" w:hAnsi="Times New Roman"/>
          <w:sz w:val="28"/>
          <w:szCs w:val="28"/>
        </w:rPr>
        <w:t>ланируемые результаты освоения обучающимися образовательной программы</w:t>
      </w:r>
    </w:p>
    <w:p w14:paraId="30C64DB2" w14:textId="77777777" w:rsidR="00EA66C2" w:rsidRDefault="00EA66C2" w:rsidP="00EA66C2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Учебный план</w:t>
      </w:r>
    </w:p>
    <w:p w14:paraId="429F65E1" w14:textId="77777777" w:rsidR="00EA66C2" w:rsidRPr="00885656" w:rsidRDefault="00EA66C2" w:rsidP="00EA66C2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График образовательного процесса</w:t>
      </w:r>
    </w:p>
    <w:p w14:paraId="781435C3" w14:textId="77777777" w:rsidR="00EA66C2" w:rsidRDefault="00EA66C2" w:rsidP="00EA66C2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 w:rsidRPr="00885656"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>Программы учебных предметов</w:t>
      </w:r>
    </w:p>
    <w:p w14:paraId="3A5F6F8E" w14:textId="77777777" w:rsidR="00EA66C2" w:rsidRPr="00B012CA" w:rsidRDefault="00EA66C2" w:rsidP="00EA66C2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 w:rsidRPr="00B012CA">
        <w:rPr>
          <w:rFonts w:ascii="Times New Roman" w:hAnsi="Times New Roman"/>
          <w:sz w:val="28"/>
          <w:szCs w:val="28"/>
        </w:rPr>
        <w:t>6. Система и критерии оценок промежуточной и итоговой аттестации</w:t>
      </w:r>
    </w:p>
    <w:p w14:paraId="7A475BD8" w14:textId="77777777" w:rsidR="00EA66C2" w:rsidRPr="00B012CA" w:rsidRDefault="00EA66C2" w:rsidP="00EA66C2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 w:rsidRPr="00B012CA">
        <w:rPr>
          <w:rFonts w:ascii="Times New Roman" w:hAnsi="Times New Roman"/>
          <w:sz w:val="28"/>
          <w:szCs w:val="28"/>
        </w:rPr>
        <w:t>результатов освоения образовательной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B012CA">
        <w:rPr>
          <w:rFonts w:ascii="Times New Roman" w:hAnsi="Times New Roman"/>
          <w:sz w:val="28"/>
          <w:szCs w:val="28"/>
        </w:rPr>
        <w:t>рограммы обучающимися</w:t>
      </w:r>
      <w:r>
        <w:rPr>
          <w:rFonts w:ascii="Times New Roman" w:hAnsi="Times New Roman"/>
          <w:sz w:val="28"/>
          <w:szCs w:val="28"/>
        </w:rPr>
        <w:t>.</w:t>
      </w:r>
    </w:p>
    <w:p w14:paraId="1E9B75B1" w14:textId="77777777" w:rsidR="00EA66C2" w:rsidRPr="00885656" w:rsidRDefault="00EA66C2" w:rsidP="00EA66C2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885656">
        <w:rPr>
          <w:rFonts w:ascii="Times New Roman" w:hAnsi="Times New Roman"/>
          <w:sz w:val="28"/>
          <w:szCs w:val="28"/>
        </w:rPr>
        <w:t xml:space="preserve">. Программа творческой, методической и культурно-просветительской деятельности образовательного учреждения. </w:t>
      </w:r>
    </w:p>
    <w:p w14:paraId="4CFEC378" w14:textId="77777777" w:rsidR="00EA66C2" w:rsidRPr="00E54348" w:rsidRDefault="00EA66C2" w:rsidP="00EA66C2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49DA6F6" w14:textId="77777777" w:rsidR="00EA66C2" w:rsidRDefault="00EA66C2" w:rsidP="00EA66C2">
      <w:pPr>
        <w:spacing w:after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0F1B1971" w14:textId="77777777" w:rsidR="00EA66C2" w:rsidRPr="002022AD" w:rsidRDefault="00EA66C2" w:rsidP="002022AD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2022AD">
        <w:rPr>
          <w:rFonts w:ascii="Times New Roman" w:hAnsi="Times New Roman"/>
          <w:b/>
          <w:sz w:val="24"/>
          <w:szCs w:val="24"/>
        </w:rPr>
        <w:lastRenderedPageBreak/>
        <w:t>1. Пояснительная записка</w:t>
      </w:r>
    </w:p>
    <w:p w14:paraId="1DABB103" w14:textId="77777777" w:rsidR="00EA66C2" w:rsidRPr="002022AD" w:rsidRDefault="00EA66C2" w:rsidP="002022AD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38847A02" w14:textId="6D01992F" w:rsidR="00B002EB" w:rsidRPr="00B002EB" w:rsidRDefault="00B002EB" w:rsidP="00B002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002EB">
        <w:rPr>
          <w:rFonts w:ascii="Times New Roman" w:hAnsi="Times New Roman"/>
          <w:sz w:val="24"/>
          <w:szCs w:val="24"/>
        </w:rPr>
        <w:t>Характеристика программы, актуальность, ее место и роль в образовательном процессе</w:t>
      </w:r>
    </w:p>
    <w:p w14:paraId="13E0042A" w14:textId="715E7F01" w:rsidR="00B002EB" w:rsidRPr="00B002EB" w:rsidRDefault="00B002EB" w:rsidP="00B002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002EB">
        <w:rPr>
          <w:rFonts w:ascii="Times New Roman" w:hAnsi="Times New Roman"/>
          <w:sz w:val="24"/>
          <w:szCs w:val="24"/>
        </w:rPr>
        <w:t>Дополнительная общеразвивающая общеобразовательная программа в области музыкального искусства «Музыкально-эстетическая подготовка» (далее Программа) разработана на основе следующих нормативно-правовых актов, действующих на момент утверждения:</w:t>
      </w:r>
    </w:p>
    <w:p w14:paraId="140C829F" w14:textId="77777777" w:rsidR="00B002EB" w:rsidRPr="00B002EB" w:rsidRDefault="00B002EB" w:rsidP="00B002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002EB">
        <w:rPr>
          <w:rFonts w:ascii="Times New Roman" w:hAnsi="Times New Roman"/>
          <w:sz w:val="24"/>
          <w:szCs w:val="24"/>
        </w:rPr>
        <w:t>· Федерального закона от 29.12.2012 № 273-ФЗ «Об образовании в Российской Федерации» (в действующей редакции);</w:t>
      </w:r>
    </w:p>
    <w:p w14:paraId="3EFBCC8D" w14:textId="77777777" w:rsidR="00B002EB" w:rsidRPr="00B002EB" w:rsidRDefault="00B002EB" w:rsidP="00B002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002EB">
        <w:rPr>
          <w:rFonts w:ascii="Times New Roman" w:hAnsi="Times New Roman"/>
          <w:sz w:val="24"/>
          <w:szCs w:val="24"/>
        </w:rPr>
        <w:t>· Приказа Министерства просвещения РФ от 27.07.2022 № 629 «Об утверждении Порядка организации и осуществления образовательной деятельности по дополнительным общеобразовательным программам» (с изменениями, вступившими в силу с 01.01.2026);</w:t>
      </w:r>
    </w:p>
    <w:p w14:paraId="5CE31F4D" w14:textId="77777777" w:rsidR="00B002EB" w:rsidRPr="00B002EB" w:rsidRDefault="00B002EB" w:rsidP="00B002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002EB">
        <w:rPr>
          <w:rFonts w:ascii="Times New Roman" w:hAnsi="Times New Roman"/>
          <w:sz w:val="24"/>
          <w:szCs w:val="24"/>
        </w:rPr>
        <w:t>· Обновлённых Федеральных государственных требований к дополнительным общеразвивающим программам в области искусств (утверждены Минкультуры РФ, введены в действие с 01.09.2025);</w:t>
      </w:r>
    </w:p>
    <w:p w14:paraId="1034C443" w14:textId="77777777" w:rsidR="00B002EB" w:rsidRPr="00B002EB" w:rsidRDefault="00B002EB" w:rsidP="00B002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002EB">
        <w:rPr>
          <w:rFonts w:ascii="Times New Roman" w:hAnsi="Times New Roman"/>
          <w:sz w:val="24"/>
          <w:szCs w:val="24"/>
        </w:rPr>
        <w:t>· СанПиН 2.4.3648-20 «Санитарно-эпидемиологические требования к организациям воспитания и обучения, отдыха и оздоровления детей» (с изменениями от 15.03.2026);</w:t>
      </w:r>
    </w:p>
    <w:p w14:paraId="5359F869" w14:textId="77777777" w:rsidR="00B002EB" w:rsidRPr="00B002EB" w:rsidRDefault="00B002EB" w:rsidP="00B002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002EB">
        <w:rPr>
          <w:rFonts w:ascii="Times New Roman" w:hAnsi="Times New Roman"/>
          <w:sz w:val="24"/>
          <w:szCs w:val="24"/>
        </w:rPr>
        <w:t>· Методических рекомендаций Министерства культуры РФ по реализации общеразвивающих программ в сфере искусств (письмо от 15.03.2026 № 112-01-45/06);</w:t>
      </w:r>
    </w:p>
    <w:p w14:paraId="171E1D5A" w14:textId="513B4EF6" w:rsidR="00B002EB" w:rsidRPr="00B002EB" w:rsidRDefault="00B002EB" w:rsidP="00B002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002EB">
        <w:rPr>
          <w:rFonts w:ascii="Times New Roman" w:hAnsi="Times New Roman"/>
          <w:sz w:val="24"/>
          <w:szCs w:val="24"/>
        </w:rPr>
        <w:t>· Устава МАУ ДО «Ярковская ДМШ» и локальных нормативных актов.</w:t>
      </w:r>
    </w:p>
    <w:p w14:paraId="5EF7D9CC" w14:textId="6B51081C" w:rsidR="00B002EB" w:rsidRPr="00B002EB" w:rsidRDefault="00B002EB" w:rsidP="00B002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002EB">
        <w:rPr>
          <w:rFonts w:ascii="Times New Roman" w:hAnsi="Times New Roman"/>
          <w:sz w:val="24"/>
          <w:szCs w:val="24"/>
        </w:rPr>
        <w:t>Программа является нормативно-управленческим документом Муниципального автономного учреждения дополнительного образования «Ярковская детская музыкальная школа» (далее Учреждение), определяет содержание и организацию образовательного процесса с учётом возрастных и индивидуальных особенностей обучающихся, кадрового потенциала, материально-технических условий и региональных особенностей.</w:t>
      </w:r>
    </w:p>
    <w:p w14:paraId="60CF631E" w14:textId="1EB104B9" w:rsidR="00B002EB" w:rsidRPr="00B002EB" w:rsidRDefault="00B002EB" w:rsidP="00B002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002EB">
        <w:rPr>
          <w:rFonts w:ascii="Times New Roman" w:hAnsi="Times New Roman"/>
          <w:sz w:val="24"/>
          <w:szCs w:val="24"/>
        </w:rPr>
        <w:t>Программа нацелена на:</w:t>
      </w:r>
    </w:p>
    <w:p w14:paraId="0F1A5DAD" w14:textId="77777777" w:rsidR="00B002EB" w:rsidRPr="00B002EB" w:rsidRDefault="00B002EB" w:rsidP="00B002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002EB">
        <w:rPr>
          <w:rFonts w:ascii="Times New Roman" w:hAnsi="Times New Roman"/>
          <w:sz w:val="24"/>
          <w:szCs w:val="24"/>
        </w:rPr>
        <w:t>· формирование у обучающихся эстетических взглядов, нравственных установок и потребности общения с духовными ценностями, произведениями искусства;</w:t>
      </w:r>
    </w:p>
    <w:p w14:paraId="01887F48" w14:textId="77777777" w:rsidR="00B002EB" w:rsidRPr="00B002EB" w:rsidRDefault="00B002EB" w:rsidP="00B002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002EB">
        <w:rPr>
          <w:rFonts w:ascii="Times New Roman" w:hAnsi="Times New Roman"/>
          <w:sz w:val="24"/>
          <w:szCs w:val="24"/>
        </w:rPr>
        <w:t>· воспитание активного слушателя, зрителя, участника творческой самодеятельности;</w:t>
      </w:r>
    </w:p>
    <w:p w14:paraId="6C87A0EE" w14:textId="77777777" w:rsidR="00B002EB" w:rsidRPr="00B002EB" w:rsidRDefault="00B002EB" w:rsidP="00B002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002EB">
        <w:rPr>
          <w:rFonts w:ascii="Times New Roman" w:hAnsi="Times New Roman"/>
          <w:sz w:val="24"/>
          <w:szCs w:val="24"/>
        </w:rPr>
        <w:t>· создание условий для раннего музыкального развития детей;</w:t>
      </w:r>
    </w:p>
    <w:p w14:paraId="69E0F92B" w14:textId="080EEC13" w:rsidR="00B002EB" w:rsidRPr="00B002EB" w:rsidRDefault="00B002EB" w:rsidP="00B002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002EB">
        <w:rPr>
          <w:rFonts w:ascii="Times New Roman" w:hAnsi="Times New Roman"/>
          <w:sz w:val="24"/>
          <w:szCs w:val="24"/>
        </w:rPr>
        <w:t>· подготовку к возможному продолжению обучения по другим общеразвивающим программам.</w:t>
      </w:r>
    </w:p>
    <w:p w14:paraId="52CEB198" w14:textId="3F835797" w:rsidR="00B002EB" w:rsidRPr="00B002EB" w:rsidRDefault="00B002EB" w:rsidP="00B002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002EB">
        <w:rPr>
          <w:rFonts w:ascii="Times New Roman" w:hAnsi="Times New Roman"/>
          <w:sz w:val="24"/>
          <w:szCs w:val="24"/>
        </w:rPr>
        <w:t>Программа реализуется посредством:</w:t>
      </w:r>
    </w:p>
    <w:p w14:paraId="5E7FEDE8" w14:textId="77777777" w:rsidR="00B002EB" w:rsidRPr="00B002EB" w:rsidRDefault="00B002EB" w:rsidP="00B002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002EB">
        <w:rPr>
          <w:rFonts w:ascii="Times New Roman" w:hAnsi="Times New Roman"/>
          <w:sz w:val="24"/>
          <w:szCs w:val="24"/>
        </w:rPr>
        <w:t>· личностно-ориентированного образования, обеспечивающего творческое и духовно-нравственное самоопределение ребенка, а также воспитания творчески мобильной личности, способной к успешной социальной адаптации в условиях быстро меняющегося мира;</w:t>
      </w:r>
    </w:p>
    <w:p w14:paraId="6CD6C761" w14:textId="77777777" w:rsidR="00B002EB" w:rsidRPr="00B002EB" w:rsidRDefault="00B002EB" w:rsidP="00B002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002EB">
        <w:rPr>
          <w:rFonts w:ascii="Times New Roman" w:hAnsi="Times New Roman"/>
          <w:sz w:val="24"/>
          <w:szCs w:val="24"/>
        </w:rPr>
        <w:t>· вариативности образования, направленного на индивидуальную траекторию развития личности;</w:t>
      </w:r>
    </w:p>
    <w:p w14:paraId="046CF991" w14:textId="2CC408A9" w:rsidR="00B002EB" w:rsidRPr="00B002EB" w:rsidRDefault="00B002EB" w:rsidP="00B002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002EB">
        <w:rPr>
          <w:rFonts w:ascii="Times New Roman" w:hAnsi="Times New Roman"/>
          <w:sz w:val="24"/>
          <w:szCs w:val="24"/>
        </w:rPr>
        <w:t>· обеспечения для детей свободного выбора общеразвивающей программы в области того или иного вида искусств.</w:t>
      </w:r>
    </w:p>
    <w:p w14:paraId="474A40F8" w14:textId="778CF5D6" w:rsidR="00B002EB" w:rsidRPr="00B002EB" w:rsidRDefault="00B002EB" w:rsidP="00B002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002EB">
        <w:rPr>
          <w:rFonts w:ascii="Times New Roman" w:hAnsi="Times New Roman"/>
          <w:sz w:val="24"/>
          <w:szCs w:val="24"/>
        </w:rPr>
        <w:t>Срок освоения общеразвивающей программы «Музыкально-эстетическая подготовка» для детей, поступивших в образовательное учреждение в подготовительный класс в возрасте с 6 до 7 лет, составляет 1 год. Учреждение имеет право реализовывать Программу также по индивидуальным учебным планам (в том числе с увеличенным сроком обучения).</w:t>
      </w:r>
    </w:p>
    <w:p w14:paraId="73E6D328" w14:textId="75C006A7" w:rsidR="00B002EB" w:rsidRPr="00B002EB" w:rsidRDefault="00B002EB" w:rsidP="00B002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002EB">
        <w:rPr>
          <w:rFonts w:ascii="Times New Roman" w:hAnsi="Times New Roman"/>
          <w:sz w:val="24"/>
          <w:szCs w:val="24"/>
        </w:rPr>
        <w:t xml:space="preserve">При приеме на обучение по Программе образовательное учреждение не проводит конкурсный отбор детей с целью выявления их творческих способностей. Организуются ознакомительные прослушивания поступающих в форме творческих заданий, позволяющих определить наличие музыкальных способностей (слуха, ритма, памяти, </w:t>
      </w:r>
      <w:r w:rsidRPr="00B002EB">
        <w:rPr>
          <w:rFonts w:ascii="Times New Roman" w:hAnsi="Times New Roman"/>
          <w:sz w:val="24"/>
          <w:szCs w:val="24"/>
        </w:rPr>
        <w:lastRenderedPageBreak/>
        <w:t>вокальных данных) для рекомендации формы обучения. Правила приёма детей отражены в локальном акте Учреждения.</w:t>
      </w:r>
    </w:p>
    <w:p w14:paraId="1830A15B" w14:textId="62CC34DE" w:rsidR="00B002EB" w:rsidRPr="00B002EB" w:rsidRDefault="00B002EB" w:rsidP="00B002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002EB">
        <w:rPr>
          <w:rFonts w:ascii="Times New Roman" w:hAnsi="Times New Roman"/>
          <w:sz w:val="24"/>
          <w:szCs w:val="24"/>
        </w:rPr>
        <w:t>Неотъемлемой частью Программы являются:</w:t>
      </w:r>
    </w:p>
    <w:p w14:paraId="1CAAE6B8" w14:textId="77777777" w:rsidR="00B002EB" w:rsidRPr="00B002EB" w:rsidRDefault="00B002EB" w:rsidP="00B002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002EB">
        <w:rPr>
          <w:rFonts w:ascii="Times New Roman" w:hAnsi="Times New Roman"/>
          <w:sz w:val="24"/>
          <w:szCs w:val="24"/>
        </w:rPr>
        <w:t>1. график образовательного процесса (ежегодно утверждается директором Учреждения);</w:t>
      </w:r>
    </w:p>
    <w:p w14:paraId="6361DF55" w14:textId="77777777" w:rsidR="00B002EB" w:rsidRPr="00B002EB" w:rsidRDefault="00B002EB" w:rsidP="00B002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002EB">
        <w:rPr>
          <w:rFonts w:ascii="Times New Roman" w:hAnsi="Times New Roman"/>
          <w:sz w:val="24"/>
          <w:szCs w:val="24"/>
        </w:rPr>
        <w:t>2. учебный план (ежегодно утверждается директором Учреждения);</w:t>
      </w:r>
    </w:p>
    <w:p w14:paraId="2013B9B1" w14:textId="3CC1AC73" w:rsidR="00B002EB" w:rsidRDefault="00B002EB" w:rsidP="00B002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002EB">
        <w:rPr>
          <w:rFonts w:ascii="Times New Roman" w:hAnsi="Times New Roman"/>
          <w:sz w:val="24"/>
          <w:szCs w:val="24"/>
        </w:rPr>
        <w:t>3. программы учебных предметов.</w:t>
      </w:r>
    </w:p>
    <w:p w14:paraId="10E33A9D" w14:textId="77777777" w:rsidR="00B002EB" w:rsidRDefault="00B002EB" w:rsidP="002022AD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14:paraId="425CA18A" w14:textId="77777777" w:rsidR="00EA66C2" w:rsidRPr="002022AD" w:rsidRDefault="00EA66C2" w:rsidP="002022AD">
      <w:pPr>
        <w:spacing w:after="0"/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76ADF96E" w14:textId="77777777" w:rsidR="00EA66C2" w:rsidRPr="002022AD" w:rsidRDefault="00EA66C2" w:rsidP="002022AD">
      <w:pPr>
        <w:pStyle w:val="Body1"/>
        <w:ind w:firstLine="567"/>
        <w:jc w:val="center"/>
        <w:rPr>
          <w:rFonts w:ascii="Times New Roman" w:eastAsia="Helvetica" w:hAnsi="Times New Roman"/>
          <w:b/>
          <w:color w:val="auto"/>
          <w:szCs w:val="24"/>
          <w:lang w:val="ru-RU"/>
        </w:rPr>
      </w:pPr>
      <w:r w:rsidRPr="002022AD">
        <w:rPr>
          <w:rFonts w:ascii="Times New Roman" w:eastAsia="Helvetica" w:hAnsi="Times New Roman"/>
          <w:b/>
          <w:color w:val="auto"/>
          <w:szCs w:val="24"/>
          <w:lang w:val="ru-RU"/>
        </w:rPr>
        <w:t>2.Планируемые результаты освоения обучающимися образовательной программы</w:t>
      </w:r>
    </w:p>
    <w:p w14:paraId="6BB158E5" w14:textId="64AD3D33" w:rsidR="00A10CE2" w:rsidRPr="00A10CE2" w:rsidRDefault="00A10CE2" w:rsidP="00A10CE2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A10CE2">
        <w:rPr>
          <w:rFonts w:ascii="Times New Roman" w:hAnsi="Times New Roman"/>
          <w:sz w:val="24"/>
          <w:szCs w:val="24"/>
        </w:rPr>
        <w:t>Минимум содержания Программы обеспечивает развитие значимых для образования, социализации, самореализации подрастающего поколения интеллектуальных и художественно-творческих способностей ребенка, его личностных и духовных качеств.</w:t>
      </w:r>
    </w:p>
    <w:p w14:paraId="206114BA" w14:textId="6511B6A6" w:rsidR="00A10CE2" w:rsidRPr="00A10CE2" w:rsidRDefault="00A10CE2" w:rsidP="00A10CE2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A10CE2">
        <w:rPr>
          <w:rFonts w:ascii="Times New Roman" w:hAnsi="Times New Roman"/>
          <w:sz w:val="24"/>
          <w:szCs w:val="24"/>
        </w:rPr>
        <w:t>Результатом освоения Программы является приобретение обучающимися следующих знаний, умений и навыков:</w:t>
      </w:r>
    </w:p>
    <w:p w14:paraId="044CC582" w14:textId="7398F86F" w:rsidR="00A10CE2" w:rsidRPr="00A10CE2" w:rsidRDefault="00A10CE2" w:rsidP="00A10CE2">
      <w:pPr>
        <w:spacing w:after="0"/>
        <w:ind w:firstLine="708"/>
        <w:rPr>
          <w:rFonts w:ascii="Times New Roman" w:hAnsi="Times New Roman"/>
          <w:i/>
          <w:iCs/>
          <w:sz w:val="24"/>
          <w:szCs w:val="24"/>
        </w:rPr>
      </w:pPr>
      <w:r w:rsidRPr="00A10CE2">
        <w:rPr>
          <w:rFonts w:ascii="Times New Roman" w:hAnsi="Times New Roman"/>
          <w:i/>
          <w:iCs/>
          <w:sz w:val="24"/>
          <w:szCs w:val="24"/>
        </w:rPr>
        <w:t>в области исполнительской подготовки:</w:t>
      </w:r>
    </w:p>
    <w:p w14:paraId="1041B6CA" w14:textId="77777777" w:rsidR="00A10CE2" w:rsidRPr="00A10CE2" w:rsidRDefault="00A10CE2" w:rsidP="00A10CE2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A10CE2">
        <w:rPr>
          <w:rFonts w:ascii="Times New Roman" w:hAnsi="Times New Roman"/>
          <w:sz w:val="24"/>
          <w:szCs w:val="24"/>
        </w:rPr>
        <w:t>· приобретение опыта творческой деятельности, формирующего творческое мышление;</w:t>
      </w:r>
    </w:p>
    <w:p w14:paraId="440E1D74" w14:textId="77777777" w:rsidR="00A10CE2" w:rsidRPr="00A10CE2" w:rsidRDefault="00A10CE2" w:rsidP="00A10CE2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A10CE2">
        <w:rPr>
          <w:rFonts w:ascii="Times New Roman" w:hAnsi="Times New Roman"/>
          <w:sz w:val="24"/>
          <w:szCs w:val="24"/>
        </w:rPr>
        <w:t>· умений использовать выразительные средства для создания художественного образа;</w:t>
      </w:r>
    </w:p>
    <w:p w14:paraId="6C8CBC36" w14:textId="77777777" w:rsidR="00A10CE2" w:rsidRPr="00A10CE2" w:rsidRDefault="00A10CE2" w:rsidP="00A10CE2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A10CE2">
        <w:rPr>
          <w:rFonts w:ascii="Times New Roman" w:hAnsi="Times New Roman"/>
          <w:sz w:val="24"/>
          <w:szCs w:val="24"/>
        </w:rPr>
        <w:t>· первичных навыков публичных выступлений (концерты, открытые уроки);</w:t>
      </w:r>
    </w:p>
    <w:p w14:paraId="6E1D51FC" w14:textId="77777777" w:rsidR="00A10CE2" w:rsidRPr="00A10CE2" w:rsidRDefault="00A10CE2" w:rsidP="00A10CE2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A10CE2">
        <w:rPr>
          <w:rFonts w:ascii="Times New Roman" w:hAnsi="Times New Roman"/>
          <w:sz w:val="24"/>
          <w:szCs w:val="24"/>
        </w:rPr>
        <w:t xml:space="preserve">· приобретение таких умений и навыков, как певческая установка и дыхание; звукообразование в различных регистрах; артикуляция; </w:t>
      </w:r>
      <w:proofErr w:type="spellStart"/>
      <w:r w:rsidRPr="00A10CE2">
        <w:rPr>
          <w:rFonts w:ascii="Times New Roman" w:hAnsi="Times New Roman"/>
          <w:sz w:val="24"/>
          <w:szCs w:val="24"/>
        </w:rPr>
        <w:t>звуковедение</w:t>
      </w:r>
      <w:proofErr w:type="spellEnd"/>
      <w:r w:rsidRPr="00A10CE2">
        <w:rPr>
          <w:rFonts w:ascii="Times New Roman" w:hAnsi="Times New Roman"/>
          <w:sz w:val="24"/>
          <w:szCs w:val="24"/>
        </w:rPr>
        <w:t>; вокально-интонационные навыки; ансамбль и строй; слуховое внимание и самоконтроль; выразительность пения;</w:t>
      </w:r>
    </w:p>
    <w:p w14:paraId="0BD464BA" w14:textId="4E7FBD60" w:rsidR="00A10CE2" w:rsidRPr="00A10CE2" w:rsidRDefault="00A10CE2" w:rsidP="00A10CE2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A10CE2">
        <w:rPr>
          <w:rFonts w:ascii="Times New Roman" w:hAnsi="Times New Roman"/>
          <w:sz w:val="24"/>
          <w:szCs w:val="24"/>
        </w:rPr>
        <w:t>· навыков элементарного музицирования (хлопки, притопы, игра на шумовых инструментах).</w:t>
      </w:r>
    </w:p>
    <w:p w14:paraId="34C9AB4A" w14:textId="56343036" w:rsidR="00A10CE2" w:rsidRPr="00A10CE2" w:rsidRDefault="00A10CE2" w:rsidP="00A10CE2">
      <w:pPr>
        <w:spacing w:after="0"/>
        <w:ind w:firstLine="708"/>
        <w:rPr>
          <w:rFonts w:ascii="Times New Roman" w:hAnsi="Times New Roman"/>
          <w:i/>
          <w:iCs/>
          <w:sz w:val="24"/>
          <w:szCs w:val="24"/>
        </w:rPr>
      </w:pPr>
      <w:r w:rsidRPr="00A10CE2">
        <w:rPr>
          <w:rFonts w:ascii="Times New Roman" w:hAnsi="Times New Roman"/>
          <w:i/>
          <w:iCs/>
          <w:sz w:val="24"/>
          <w:szCs w:val="24"/>
        </w:rPr>
        <w:t>в области историко-теоретической подготовки:</w:t>
      </w:r>
    </w:p>
    <w:p w14:paraId="37BCF426" w14:textId="77777777" w:rsidR="00A10CE2" w:rsidRPr="00A10CE2" w:rsidRDefault="00A10CE2" w:rsidP="00A10CE2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A10CE2">
        <w:rPr>
          <w:rFonts w:ascii="Times New Roman" w:hAnsi="Times New Roman"/>
          <w:sz w:val="24"/>
          <w:szCs w:val="24"/>
        </w:rPr>
        <w:t>· первичные знания основ музыкальной грамоты (ноты, длительности, размер);</w:t>
      </w:r>
    </w:p>
    <w:p w14:paraId="66EF2D78" w14:textId="77777777" w:rsidR="00A10CE2" w:rsidRPr="00A10CE2" w:rsidRDefault="00A10CE2" w:rsidP="00A10CE2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A10CE2">
        <w:rPr>
          <w:rFonts w:ascii="Times New Roman" w:hAnsi="Times New Roman"/>
          <w:sz w:val="24"/>
          <w:szCs w:val="24"/>
        </w:rPr>
        <w:t>· освоение основной музыкальной терминологии (в объёме программы);</w:t>
      </w:r>
    </w:p>
    <w:p w14:paraId="00B0425E" w14:textId="77777777" w:rsidR="00A10CE2" w:rsidRPr="00A10CE2" w:rsidRDefault="00A10CE2" w:rsidP="00A10CE2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A10CE2">
        <w:rPr>
          <w:rFonts w:ascii="Times New Roman" w:hAnsi="Times New Roman"/>
          <w:sz w:val="24"/>
          <w:szCs w:val="24"/>
        </w:rPr>
        <w:t>· знакомство с основными музыкальными понятиями (высота, тембр, длительность звуков, звукоряд, метр, ритм, темп, динамические оттенки, штрихи, форма произведений и др.);</w:t>
      </w:r>
    </w:p>
    <w:p w14:paraId="04EEC799" w14:textId="77777777" w:rsidR="00A10CE2" w:rsidRPr="00A10CE2" w:rsidRDefault="00A10CE2" w:rsidP="00A10CE2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A10CE2">
        <w:rPr>
          <w:rFonts w:ascii="Times New Roman" w:hAnsi="Times New Roman"/>
          <w:sz w:val="24"/>
          <w:szCs w:val="24"/>
        </w:rPr>
        <w:t xml:space="preserve">· сформированность элементарных </w:t>
      </w:r>
      <w:proofErr w:type="spellStart"/>
      <w:r w:rsidRPr="00A10CE2">
        <w:rPr>
          <w:rFonts w:ascii="Times New Roman" w:hAnsi="Times New Roman"/>
          <w:sz w:val="24"/>
          <w:szCs w:val="24"/>
        </w:rPr>
        <w:t>звуковысотных</w:t>
      </w:r>
      <w:proofErr w:type="spellEnd"/>
      <w:r w:rsidRPr="00A10CE2">
        <w:rPr>
          <w:rFonts w:ascii="Times New Roman" w:hAnsi="Times New Roman"/>
          <w:sz w:val="24"/>
          <w:szCs w:val="24"/>
        </w:rPr>
        <w:t xml:space="preserve"> и ритмических представлений;</w:t>
      </w:r>
    </w:p>
    <w:p w14:paraId="05074858" w14:textId="576BFBF1" w:rsidR="00A10CE2" w:rsidRDefault="00A10CE2" w:rsidP="00A10CE2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A10CE2">
        <w:rPr>
          <w:rFonts w:ascii="Times New Roman" w:hAnsi="Times New Roman"/>
          <w:sz w:val="24"/>
          <w:szCs w:val="24"/>
        </w:rPr>
        <w:t>· знакомство с основными музыкальными жанрами (песня, танец, марш).</w:t>
      </w:r>
    </w:p>
    <w:p w14:paraId="745925D5" w14:textId="77777777" w:rsidR="00B27EBF" w:rsidRPr="002022AD" w:rsidRDefault="00B27EBF" w:rsidP="002022AD">
      <w:pPr>
        <w:pStyle w:val="Body1"/>
        <w:ind w:firstLine="567"/>
        <w:jc w:val="both"/>
        <w:rPr>
          <w:rFonts w:ascii="Times New Roman" w:hAnsi="Times New Roman"/>
          <w:szCs w:val="24"/>
          <w:lang w:val="ru-RU"/>
        </w:rPr>
      </w:pPr>
    </w:p>
    <w:p w14:paraId="1B0D4EB9" w14:textId="77777777" w:rsidR="00EA66C2" w:rsidRPr="002022AD" w:rsidRDefault="00EA66C2" w:rsidP="002022AD">
      <w:pPr>
        <w:pStyle w:val="Body1"/>
        <w:ind w:firstLine="567"/>
        <w:jc w:val="center"/>
        <w:rPr>
          <w:rFonts w:ascii="Times New Roman" w:eastAsia="Helvetica" w:hAnsi="Times New Roman"/>
          <w:b/>
          <w:szCs w:val="24"/>
          <w:lang w:val="ru-RU"/>
        </w:rPr>
      </w:pPr>
      <w:r w:rsidRPr="002022AD">
        <w:rPr>
          <w:rFonts w:ascii="Times New Roman" w:eastAsia="Helvetica" w:hAnsi="Times New Roman"/>
          <w:b/>
          <w:szCs w:val="24"/>
          <w:lang w:val="ru-RU"/>
        </w:rPr>
        <w:t>3. Учебный план</w:t>
      </w:r>
    </w:p>
    <w:p w14:paraId="4475DB33" w14:textId="77777777" w:rsidR="00A10CE2" w:rsidRDefault="00A10CE2" w:rsidP="002022AD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</w:p>
    <w:p w14:paraId="276844C1" w14:textId="77777777" w:rsidR="00A10CE2" w:rsidRPr="00A10CE2" w:rsidRDefault="00A10CE2" w:rsidP="00A10CE2">
      <w:pPr>
        <w:pStyle w:val="Body1"/>
        <w:ind w:firstLine="567"/>
        <w:rPr>
          <w:rFonts w:ascii="Times New Roman" w:eastAsia="Helvetica" w:hAnsi="Times New Roman"/>
          <w:szCs w:val="24"/>
          <w:lang w:val="ru-RU"/>
        </w:rPr>
      </w:pPr>
      <w:r w:rsidRPr="00A10CE2">
        <w:rPr>
          <w:rFonts w:ascii="Times New Roman" w:eastAsia="Helvetica" w:hAnsi="Times New Roman"/>
          <w:szCs w:val="24"/>
          <w:lang w:val="ru-RU"/>
        </w:rPr>
        <w:t>Учебный план по Программе разработан образовательным учреждением самостоятельно (Приложение 1). Учебный план по Программе разработан с учетом графика образовательного процесса и сроков обучения по Программе.</w:t>
      </w:r>
    </w:p>
    <w:p w14:paraId="6622639F" w14:textId="77777777" w:rsidR="00A10CE2" w:rsidRPr="00A10CE2" w:rsidRDefault="00A10CE2" w:rsidP="00A10CE2">
      <w:pPr>
        <w:pStyle w:val="Body1"/>
        <w:ind w:firstLine="567"/>
        <w:rPr>
          <w:rFonts w:ascii="Times New Roman" w:eastAsia="Helvetica" w:hAnsi="Times New Roman"/>
          <w:szCs w:val="24"/>
          <w:lang w:val="ru-RU"/>
        </w:rPr>
      </w:pPr>
    </w:p>
    <w:p w14:paraId="5054BDDA" w14:textId="77777777" w:rsidR="00A10CE2" w:rsidRPr="00A10CE2" w:rsidRDefault="00A10CE2" w:rsidP="00A10CE2">
      <w:pPr>
        <w:pStyle w:val="Body1"/>
        <w:ind w:firstLine="567"/>
        <w:rPr>
          <w:rFonts w:ascii="Times New Roman" w:eastAsia="Helvetica" w:hAnsi="Times New Roman"/>
          <w:szCs w:val="24"/>
          <w:lang w:val="ru-RU"/>
        </w:rPr>
      </w:pPr>
      <w:r w:rsidRPr="00A10CE2">
        <w:rPr>
          <w:rFonts w:ascii="Times New Roman" w:eastAsia="Helvetica" w:hAnsi="Times New Roman"/>
          <w:szCs w:val="24"/>
          <w:lang w:val="ru-RU"/>
        </w:rPr>
        <w:t>Учебный план предусматривает следующие предметные области:</w:t>
      </w:r>
    </w:p>
    <w:p w14:paraId="5E042E08" w14:textId="77777777" w:rsidR="00A10CE2" w:rsidRPr="00A10CE2" w:rsidRDefault="00A10CE2" w:rsidP="00A10CE2">
      <w:pPr>
        <w:pStyle w:val="Body1"/>
        <w:ind w:firstLine="567"/>
        <w:rPr>
          <w:rFonts w:ascii="Times New Roman" w:eastAsia="Helvetica" w:hAnsi="Times New Roman"/>
          <w:szCs w:val="24"/>
          <w:lang w:val="ru-RU"/>
        </w:rPr>
      </w:pPr>
    </w:p>
    <w:p w14:paraId="6166E0F1" w14:textId="77777777" w:rsidR="00A10CE2" w:rsidRPr="00A10CE2" w:rsidRDefault="00A10CE2" w:rsidP="00A10CE2">
      <w:pPr>
        <w:pStyle w:val="Body1"/>
        <w:ind w:firstLine="567"/>
        <w:rPr>
          <w:rFonts w:ascii="Times New Roman" w:eastAsia="Helvetica" w:hAnsi="Times New Roman"/>
          <w:szCs w:val="24"/>
          <w:lang w:val="ru-RU"/>
        </w:rPr>
      </w:pPr>
      <w:r w:rsidRPr="00A10CE2">
        <w:rPr>
          <w:rFonts w:ascii="Times New Roman" w:eastAsia="Helvetica" w:hAnsi="Times New Roman"/>
          <w:szCs w:val="24"/>
          <w:lang w:val="ru-RU"/>
        </w:rPr>
        <w:t>· учебные предметы исполнительской подготовки;</w:t>
      </w:r>
    </w:p>
    <w:p w14:paraId="42D056F1" w14:textId="77777777" w:rsidR="00A10CE2" w:rsidRPr="00A10CE2" w:rsidRDefault="00A10CE2" w:rsidP="00A10CE2">
      <w:pPr>
        <w:pStyle w:val="Body1"/>
        <w:ind w:firstLine="567"/>
        <w:rPr>
          <w:rFonts w:ascii="Times New Roman" w:eastAsia="Helvetica" w:hAnsi="Times New Roman"/>
          <w:szCs w:val="24"/>
          <w:lang w:val="ru-RU"/>
        </w:rPr>
      </w:pPr>
      <w:r w:rsidRPr="00A10CE2">
        <w:rPr>
          <w:rFonts w:ascii="Times New Roman" w:eastAsia="Helvetica" w:hAnsi="Times New Roman"/>
          <w:szCs w:val="24"/>
          <w:lang w:val="ru-RU"/>
        </w:rPr>
        <w:t>· учебные предметы историко-теоретической подготовки.</w:t>
      </w:r>
    </w:p>
    <w:p w14:paraId="4DA429C7" w14:textId="77777777" w:rsidR="00A10CE2" w:rsidRPr="00A10CE2" w:rsidRDefault="00A10CE2" w:rsidP="00A10CE2">
      <w:pPr>
        <w:pStyle w:val="Body1"/>
        <w:ind w:firstLine="567"/>
        <w:rPr>
          <w:rFonts w:ascii="Times New Roman" w:eastAsia="Helvetica" w:hAnsi="Times New Roman"/>
          <w:szCs w:val="24"/>
          <w:lang w:val="ru-RU"/>
        </w:rPr>
      </w:pPr>
    </w:p>
    <w:p w14:paraId="2DE3830C" w14:textId="77777777" w:rsidR="00A10CE2" w:rsidRPr="00A10CE2" w:rsidRDefault="00A10CE2" w:rsidP="00A10CE2">
      <w:pPr>
        <w:pStyle w:val="Body1"/>
        <w:ind w:firstLine="567"/>
        <w:rPr>
          <w:rFonts w:ascii="Times New Roman" w:eastAsia="Helvetica" w:hAnsi="Times New Roman"/>
          <w:szCs w:val="24"/>
          <w:lang w:val="ru-RU"/>
        </w:rPr>
      </w:pPr>
      <w:r w:rsidRPr="00A10CE2">
        <w:rPr>
          <w:rFonts w:ascii="Times New Roman" w:eastAsia="Helvetica" w:hAnsi="Times New Roman"/>
          <w:szCs w:val="24"/>
          <w:lang w:val="ru-RU"/>
        </w:rPr>
        <w:t>При реализации Программы со сроком обучения 1 год общий объем аудиторной учебной нагрузки (при расчёте на 34 учебные недели) составляет 68 часов, в том числе по учебным предметам (УП):</w:t>
      </w:r>
    </w:p>
    <w:p w14:paraId="0C272F57" w14:textId="77777777" w:rsidR="00A10CE2" w:rsidRPr="00A10CE2" w:rsidRDefault="00A10CE2" w:rsidP="00A10CE2">
      <w:pPr>
        <w:pStyle w:val="Body1"/>
        <w:ind w:firstLine="567"/>
        <w:rPr>
          <w:rFonts w:ascii="Times New Roman" w:eastAsia="Helvetica" w:hAnsi="Times New Roman"/>
          <w:szCs w:val="24"/>
          <w:lang w:val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A10CE2" w14:paraId="7B78BADA" w14:textId="77777777" w:rsidTr="00A10CE2">
        <w:tc>
          <w:tcPr>
            <w:tcW w:w="675" w:type="dxa"/>
          </w:tcPr>
          <w:p w14:paraId="4E7037C1" w14:textId="6D8FCC7B" w:rsidR="00A10CE2" w:rsidRDefault="00A10CE2" w:rsidP="00A10CE2">
            <w:pPr>
              <w:pStyle w:val="Body1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A10CE2">
              <w:rPr>
                <w:rFonts w:ascii="Times New Roman" w:eastAsia="Helvetica" w:hAnsi="Times New Roman"/>
                <w:szCs w:val="24"/>
                <w:lang w:val="ru-RU"/>
              </w:rPr>
              <w:lastRenderedPageBreak/>
              <w:t>№</w:t>
            </w:r>
          </w:p>
        </w:tc>
        <w:tc>
          <w:tcPr>
            <w:tcW w:w="5705" w:type="dxa"/>
          </w:tcPr>
          <w:p w14:paraId="407481CF" w14:textId="63833CDD" w:rsidR="00A10CE2" w:rsidRPr="00A10CE2" w:rsidRDefault="00A10CE2" w:rsidP="00A10CE2">
            <w:pPr>
              <w:pStyle w:val="Body1"/>
              <w:ind w:firstLine="567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A10CE2">
              <w:rPr>
                <w:rFonts w:ascii="Times New Roman" w:eastAsia="Helvetica" w:hAnsi="Times New Roman"/>
                <w:szCs w:val="24"/>
                <w:lang w:val="ru-RU"/>
              </w:rPr>
              <w:t xml:space="preserve">Учебный предмет </w:t>
            </w:r>
          </w:p>
          <w:p w14:paraId="4217D69B" w14:textId="77777777" w:rsidR="00A10CE2" w:rsidRDefault="00A10CE2" w:rsidP="00A10CE2">
            <w:pPr>
              <w:pStyle w:val="Body1"/>
              <w:rPr>
                <w:rFonts w:ascii="Times New Roman" w:eastAsia="Helvetica" w:hAnsi="Times New Roman"/>
                <w:szCs w:val="24"/>
                <w:lang w:val="ru-RU"/>
              </w:rPr>
            </w:pPr>
          </w:p>
        </w:tc>
        <w:tc>
          <w:tcPr>
            <w:tcW w:w="3191" w:type="dxa"/>
          </w:tcPr>
          <w:p w14:paraId="2790DCF0" w14:textId="3CC2E5C4" w:rsidR="00A10CE2" w:rsidRDefault="00A10CE2" w:rsidP="00A10CE2">
            <w:pPr>
              <w:pStyle w:val="Body1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A10CE2">
              <w:rPr>
                <w:rFonts w:ascii="Times New Roman" w:eastAsia="Helvetica" w:hAnsi="Times New Roman"/>
                <w:szCs w:val="24"/>
                <w:lang w:val="ru-RU"/>
              </w:rPr>
              <w:t>Всего часов</w:t>
            </w:r>
          </w:p>
        </w:tc>
      </w:tr>
      <w:tr w:rsidR="00A10CE2" w14:paraId="7C627699" w14:textId="77777777" w:rsidTr="00A10CE2">
        <w:tc>
          <w:tcPr>
            <w:tcW w:w="675" w:type="dxa"/>
          </w:tcPr>
          <w:p w14:paraId="61A52AF7" w14:textId="017BF2CA" w:rsidR="00A10CE2" w:rsidRDefault="00A10CE2" w:rsidP="00A10CE2">
            <w:pPr>
              <w:pStyle w:val="Body1"/>
              <w:rPr>
                <w:rFonts w:ascii="Times New Roman" w:eastAsia="Helvetica" w:hAnsi="Times New Roman"/>
                <w:szCs w:val="24"/>
                <w:lang w:val="ru-RU"/>
              </w:rPr>
            </w:pPr>
            <w:r>
              <w:rPr>
                <w:rFonts w:ascii="Times New Roman" w:eastAsia="Helvetica" w:hAnsi="Times New Roman"/>
                <w:szCs w:val="24"/>
                <w:lang w:val="ru-RU"/>
              </w:rPr>
              <w:t>1</w:t>
            </w:r>
          </w:p>
        </w:tc>
        <w:tc>
          <w:tcPr>
            <w:tcW w:w="5705" w:type="dxa"/>
          </w:tcPr>
          <w:p w14:paraId="186E239E" w14:textId="7A59211D" w:rsidR="00A10CE2" w:rsidRDefault="00A10CE2" w:rsidP="00A10CE2">
            <w:pPr>
              <w:pStyle w:val="Body1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A10CE2">
              <w:rPr>
                <w:rFonts w:ascii="Times New Roman" w:eastAsia="Helvetica" w:hAnsi="Times New Roman"/>
                <w:szCs w:val="24"/>
                <w:lang w:val="ru-RU"/>
              </w:rPr>
              <w:t xml:space="preserve">Хор </w:t>
            </w:r>
          </w:p>
        </w:tc>
        <w:tc>
          <w:tcPr>
            <w:tcW w:w="3191" w:type="dxa"/>
          </w:tcPr>
          <w:p w14:paraId="54592EBA" w14:textId="48586087" w:rsidR="00A10CE2" w:rsidRDefault="00A10CE2" w:rsidP="00A10CE2">
            <w:pPr>
              <w:pStyle w:val="Body1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A10CE2">
              <w:rPr>
                <w:rFonts w:ascii="Times New Roman" w:eastAsia="Helvetica" w:hAnsi="Times New Roman"/>
                <w:szCs w:val="24"/>
                <w:lang w:val="ru-RU"/>
              </w:rPr>
              <w:t>34</w:t>
            </w:r>
          </w:p>
        </w:tc>
      </w:tr>
      <w:tr w:rsidR="00A10CE2" w14:paraId="1A0219A1" w14:textId="77777777" w:rsidTr="00A10CE2">
        <w:tc>
          <w:tcPr>
            <w:tcW w:w="675" w:type="dxa"/>
          </w:tcPr>
          <w:p w14:paraId="686CD466" w14:textId="0B1DD766" w:rsidR="00A10CE2" w:rsidRDefault="00A10CE2" w:rsidP="00A10CE2">
            <w:pPr>
              <w:pStyle w:val="Body1"/>
              <w:rPr>
                <w:rFonts w:ascii="Times New Roman" w:eastAsia="Helvetica" w:hAnsi="Times New Roman"/>
                <w:szCs w:val="24"/>
                <w:lang w:val="ru-RU"/>
              </w:rPr>
            </w:pPr>
            <w:r>
              <w:rPr>
                <w:rFonts w:ascii="Times New Roman" w:eastAsia="Helvetica" w:hAnsi="Times New Roman"/>
                <w:szCs w:val="24"/>
                <w:lang w:val="ru-RU"/>
              </w:rPr>
              <w:t>2</w:t>
            </w:r>
          </w:p>
        </w:tc>
        <w:tc>
          <w:tcPr>
            <w:tcW w:w="5705" w:type="dxa"/>
          </w:tcPr>
          <w:p w14:paraId="321D40F8" w14:textId="16B449C1" w:rsidR="00A10CE2" w:rsidRDefault="00A10CE2" w:rsidP="00A10CE2">
            <w:pPr>
              <w:pStyle w:val="Body1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A10CE2">
              <w:rPr>
                <w:rFonts w:ascii="Times New Roman" w:eastAsia="Helvetica" w:hAnsi="Times New Roman"/>
                <w:szCs w:val="24"/>
                <w:lang w:val="ru-RU"/>
              </w:rPr>
              <w:t xml:space="preserve">Основы музыкальной грамоты </w:t>
            </w:r>
          </w:p>
        </w:tc>
        <w:tc>
          <w:tcPr>
            <w:tcW w:w="3191" w:type="dxa"/>
          </w:tcPr>
          <w:p w14:paraId="275243DC" w14:textId="1D7E37A0" w:rsidR="00A10CE2" w:rsidRDefault="00A10CE2" w:rsidP="00A10CE2">
            <w:pPr>
              <w:pStyle w:val="Body1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A10CE2">
              <w:rPr>
                <w:rFonts w:ascii="Times New Roman" w:eastAsia="Helvetica" w:hAnsi="Times New Roman"/>
                <w:szCs w:val="24"/>
                <w:lang w:val="ru-RU"/>
              </w:rPr>
              <w:t>34</w:t>
            </w:r>
          </w:p>
        </w:tc>
      </w:tr>
      <w:tr w:rsidR="00A10CE2" w14:paraId="41741A5C" w14:textId="77777777" w:rsidTr="00A10CE2">
        <w:tc>
          <w:tcPr>
            <w:tcW w:w="675" w:type="dxa"/>
          </w:tcPr>
          <w:p w14:paraId="5D9DECA2" w14:textId="77777777" w:rsidR="00A10CE2" w:rsidRDefault="00A10CE2" w:rsidP="00A10CE2">
            <w:pPr>
              <w:pStyle w:val="Body1"/>
              <w:rPr>
                <w:rFonts w:ascii="Times New Roman" w:eastAsia="Helvetica" w:hAnsi="Times New Roman"/>
                <w:szCs w:val="24"/>
                <w:lang w:val="ru-RU"/>
              </w:rPr>
            </w:pPr>
          </w:p>
        </w:tc>
        <w:tc>
          <w:tcPr>
            <w:tcW w:w="5705" w:type="dxa"/>
          </w:tcPr>
          <w:p w14:paraId="0A278B30" w14:textId="3B870094" w:rsidR="00A10CE2" w:rsidRPr="00A10CE2" w:rsidRDefault="00A10CE2" w:rsidP="00A10CE2">
            <w:pPr>
              <w:pStyle w:val="Body1"/>
              <w:ind w:firstLine="567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A10CE2">
              <w:rPr>
                <w:rFonts w:ascii="Times New Roman" w:eastAsia="Helvetica" w:hAnsi="Times New Roman"/>
                <w:szCs w:val="24"/>
                <w:lang w:val="ru-RU"/>
              </w:rPr>
              <w:t xml:space="preserve">Итого </w:t>
            </w:r>
          </w:p>
          <w:p w14:paraId="0E8BF712" w14:textId="77777777" w:rsidR="00A10CE2" w:rsidRDefault="00A10CE2" w:rsidP="00A10CE2">
            <w:pPr>
              <w:pStyle w:val="Body1"/>
              <w:rPr>
                <w:rFonts w:ascii="Times New Roman" w:eastAsia="Helvetica" w:hAnsi="Times New Roman"/>
                <w:szCs w:val="24"/>
                <w:lang w:val="ru-RU"/>
              </w:rPr>
            </w:pPr>
          </w:p>
        </w:tc>
        <w:tc>
          <w:tcPr>
            <w:tcW w:w="3191" w:type="dxa"/>
          </w:tcPr>
          <w:p w14:paraId="2A921674" w14:textId="452DFC4A" w:rsidR="00A10CE2" w:rsidRDefault="00A10CE2" w:rsidP="00A10CE2">
            <w:pPr>
              <w:pStyle w:val="Body1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A10CE2">
              <w:rPr>
                <w:rFonts w:ascii="Times New Roman" w:eastAsia="Helvetica" w:hAnsi="Times New Roman"/>
                <w:szCs w:val="24"/>
                <w:lang w:val="ru-RU"/>
              </w:rPr>
              <w:t>68</w:t>
            </w:r>
          </w:p>
        </w:tc>
      </w:tr>
    </w:tbl>
    <w:p w14:paraId="06F438E7" w14:textId="77777777" w:rsidR="00A10CE2" w:rsidRDefault="00A10CE2" w:rsidP="00A10CE2">
      <w:pPr>
        <w:pStyle w:val="Body1"/>
        <w:ind w:firstLine="567"/>
        <w:rPr>
          <w:rFonts w:ascii="Times New Roman" w:eastAsia="Helvetica" w:hAnsi="Times New Roman"/>
          <w:szCs w:val="24"/>
          <w:lang w:val="ru-RU"/>
        </w:rPr>
      </w:pPr>
    </w:p>
    <w:p w14:paraId="2864B788" w14:textId="77777777" w:rsidR="00A10CE2" w:rsidRPr="00A10CE2" w:rsidRDefault="00A10CE2" w:rsidP="00A10CE2">
      <w:pPr>
        <w:pStyle w:val="Body1"/>
        <w:ind w:firstLine="567"/>
        <w:rPr>
          <w:rFonts w:ascii="Times New Roman" w:eastAsia="Helvetica" w:hAnsi="Times New Roman"/>
          <w:szCs w:val="24"/>
          <w:lang w:val="ru-RU"/>
        </w:rPr>
      </w:pPr>
    </w:p>
    <w:p w14:paraId="3AE195A7" w14:textId="77777777" w:rsidR="00A10CE2" w:rsidRPr="00A10CE2" w:rsidRDefault="00A10CE2" w:rsidP="00A10CE2">
      <w:pPr>
        <w:pStyle w:val="Body1"/>
        <w:ind w:firstLine="567"/>
        <w:rPr>
          <w:rFonts w:ascii="Times New Roman" w:eastAsia="Helvetica" w:hAnsi="Times New Roman"/>
          <w:szCs w:val="24"/>
          <w:lang w:val="ru-RU"/>
        </w:rPr>
      </w:pPr>
      <w:r w:rsidRPr="00A10CE2">
        <w:rPr>
          <w:rFonts w:ascii="Times New Roman" w:eastAsia="Helvetica" w:hAnsi="Times New Roman"/>
          <w:szCs w:val="24"/>
          <w:lang w:val="ru-RU"/>
        </w:rPr>
        <w:t>Аудиторная учебная нагрузка по всем учебным предметам учебного плана не должна превышать 10 часов в неделю (без учета времени, предусмотренного на участие обучающихся в творческих и культурно-просветительских мероприятиях образовательного учреждения).</w:t>
      </w:r>
    </w:p>
    <w:p w14:paraId="23F746A4" w14:textId="77777777" w:rsidR="00A10CE2" w:rsidRDefault="00A10CE2" w:rsidP="002022AD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</w:p>
    <w:p w14:paraId="6D59FF60" w14:textId="77777777" w:rsidR="00EA66C2" w:rsidRPr="002022AD" w:rsidRDefault="00EA66C2" w:rsidP="00B903FA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</w:p>
    <w:p w14:paraId="30A70913" w14:textId="77777777" w:rsidR="00EA66C2" w:rsidRPr="002022AD" w:rsidRDefault="00EA66C2" w:rsidP="002022A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022AD">
        <w:rPr>
          <w:rFonts w:ascii="Times New Roman" w:hAnsi="Times New Roman"/>
          <w:b/>
          <w:sz w:val="24"/>
          <w:szCs w:val="24"/>
        </w:rPr>
        <w:t>4. График образовательного процесса</w:t>
      </w:r>
    </w:p>
    <w:p w14:paraId="3AF86178" w14:textId="77777777" w:rsidR="00A10CE2" w:rsidRDefault="00A10CE2" w:rsidP="00B903FA">
      <w:pPr>
        <w:spacing w:after="0"/>
        <w:rPr>
          <w:rFonts w:ascii="Times New Roman" w:hAnsi="Times New Roman"/>
          <w:sz w:val="24"/>
          <w:szCs w:val="24"/>
        </w:rPr>
      </w:pPr>
    </w:p>
    <w:p w14:paraId="48AB3D4B" w14:textId="37C4AF6E" w:rsidR="003D29D8" w:rsidRPr="003D29D8" w:rsidRDefault="003D29D8" w:rsidP="003D29D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3D29D8">
        <w:rPr>
          <w:rFonts w:ascii="Times New Roman" w:hAnsi="Times New Roman"/>
          <w:sz w:val="24"/>
          <w:szCs w:val="24"/>
        </w:rPr>
        <w:t>График образовательного процесса по Программе является локальным актом Учреждения и утверждается руководителем ежегодно (Приложение 2).</w:t>
      </w:r>
    </w:p>
    <w:p w14:paraId="032F43BF" w14:textId="0F8AD7CB" w:rsidR="003D29D8" w:rsidRPr="003D29D8" w:rsidRDefault="003D29D8" w:rsidP="003D29D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3D29D8">
        <w:rPr>
          <w:rFonts w:ascii="Times New Roman" w:hAnsi="Times New Roman"/>
          <w:sz w:val="24"/>
          <w:szCs w:val="24"/>
        </w:rPr>
        <w:t>С целью обеспечения сбалансированной организации образовательной деятельности в Учреждении при реализации предпрофессиональных и общеразвивающих программ, установлены общие временные сроки по продолжительности учебного года, каникулярного времени, академического часа:</w:t>
      </w:r>
    </w:p>
    <w:p w14:paraId="4746AB5C" w14:textId="77777777" w:rsidR="003D29D8" w:rsidRPr="003D29D8" w:rsidRDefault="003D29D8" w:rsidP="003D29D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3D29D8">
        <w:rPr>
          <w:rFonts w:ascii="Times New Roman" w:hAnsi="Times New Roman"/>
          <w:sz w:val="24"/>
          <w:szCs w:val="24"/>
        </w:rPr>
        <w:t>· продолжительность учебного года - 39 недель;</w:t>
      </w:r>
    </w:p>
    <w:p w14:paraId="7D28D25F" w14:textId="77777777" w:rsidR="003D29D8" w:rsidRPr="003D29D8" w:rsidRDefault="003D29D8" w:rsidP="003D29D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3D29D8">
        <w:rPr>
          <w:rFonts w:ascii="Times New Roman" w:hAnsi="Times New Roman"/>
          <w:sz w:val="24"/>
          <w:szCs w:val="24"/>
        </w:rPr>
        <w:t>· продолжительность учебных занятий - 34-35 недель;</w:t>
      </w:r>
    </w:p>
    <w:p w14:paraId="221B7136" w14:textId="77777777" w:rsidR="003D29D8" w:rsidRPr="003D29D8" w:rsidRDefault="003D29D8" w:rsidP="003D29D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3D29D8">
        <w:rPr>
          <w:rFonts w:ascii="Times New Roman" w:hAnsi="Times New Roman"/>
          <w:sz w:val="24"/>
          <w:szCs w:val="24"/>
        </w:rPr>
        <w:t>· в течение учебного года продолжительность каникул - не менее 4-х недель;</w:t>
      </w:r>
    </w:p>
    <w:p w14:paraId="11D2F146" w14:textId="77777777" w:rsidR="003D29D8" w:rsidRPr="003D29D8" w:rsidRDefault="003D29D8" w:rsidP="003D29D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3D29D8">
        <w:rPr>
          <w:rFonts w:ascii="Times New Roman" w:hAnsi="Times New Roman"/>
          <w:sz w:val="24"/>
          <w:szCs w:val="24"/>
        </w:rPr>
        <w:t>· продолжительность летних каникул - не менее 13 недель (согласно СанПиН 2.4.3648-20 с изменениями от 15.03.2026);</w:t>
      </w:r>
    </w:p>
    <w:p w14:paraId="6C3CEAFA" w14:textId="5C854F80" w:rsidR="003D29D8" w:rsidRPr="003D29D8" w:rsidRDefault="003D29D8" w:rsidP="003D29D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3D29D8">
        <w:rPr>
          <w:rFonts w:ascii="Times New Roman" w:hAnsi="Times New Roman"/>
          <w:sz w:val="24"/>
          <w:szCs w:val="24"/>
        </w:rPr>
        <w:t>·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</w:p>
    <w:p w14:paraId="04830E47" w14:textId="0147C9A8" w:rsidR="003D29D8" w:rsidRPr="003D29D8" w:rsidRDefault="003D29D8" w:rsidP="003D29D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3D29D8">
        <w:rPr>
          <w:rFonts w:ascii="Times New Roman" w:hAnsi="Times New Roman"/>
          <w:sz w:val="24"/>
          <w:szCs w:val="24"/>
        </w:rPr>
        <w:t>Для полноценного освоения Программы предусмотрены аудиторные и внеаудиторные (самостоятельные) занятия. Аудиторные занятия осуществляются в форме:</w:t>
      </w:r>
    </w:p>
    <w:p w14:paraId="32C773DD" w14:textId="77777777" w:rsidR="003D29D8" w:rsidRPr="003D29D8" w:rsidRDefault="003D29D8" w:rsidP="003D29D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3D29D8">
        <w:rPr>
          <w:rFonts w:ascii="Times New Roman" w:hAnsi="Times New Roman"/>
          <w:sz w:val="24"/>
          <w:szCs w:val="24"/>
        </w:rPr>
        <w:t>· мелкогрупповых занятий (численностью от 4 до 10 человек);</w:t>
      </w:r>
    </w:p>
    <w:p w14:paraId="28B4B65C" w14:textId="77777777" w:rsidR="003D29D8" w:rsidRPr="003D29D8" w:rsidRDefault="003D29D8" w:rsidP="003D29D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3D29D8">
        <w:rPr>
          <w:rFonts w:ascii="Times New Roman" w:hAnsi="Times New Roman"/>
          <w:sz w:val="24"/>
          <w:szCs w:val="24"/>
        </w:rPr>
        <w:t>· групповых занятий (численностью от 5 до 15 человек).</w:t>
      </w:r>
    </w:p>
    <w:p w14:paraId="6C96A1DB" w14:textId="77777777" w:rsidR="00A10CE2" w:rsidRDefault="00A10CE2" w:rsidP="002022AD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451047FD" w14:textId="77777777" w:rsidR="00EA66C2" w:rsidRPr="002022AD" w:rsidRDefault="00EA66C2" w:rsidP="002022AD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14:paraId="1CA69F89" w14:textId="77777777" w:rsidR="00EA66C2" w:rsidRPr="002022AD" w:rsidRDefault="00EA66C2" w:rsidP="002022A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022AD">
        <w:rPr>
          <w:rFonts w:ascii="Times New Roman" w:hAnsi="Times New Roman"/>
          <w:b/>
          <w:sz w:val="24"/>
          <w:szCs w:val="24"/>
        </w:rPr>
        <w:t>5. Программы учебных предметов</w:t>
      </w:r>
    </w:p>
    <w:p w14:paraId="05817BCF" w14:textId="77777777" w:rsidR="00E4204A" w:rsidRDefault="00E4204A" w:rsidP="002022AD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3CA107B5" w14:textId="54F3E974" w:rsidR="00E4204A" w:rsidRPr="00E4204A" w:rsidRDefault="00E4204A" w:rsidP="00E4204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E4204A">
        <w:rPr>
          <w:rFonts w:ascii="Times New Roman" w:hAnsi="Times New Roman"/>
          <w:sz w:val="24"/>
          <w:szCs w:val="24"/>
        </w:rPr>
        <w:t>Программы учебных предметов разрабатываются и утверждаются Учреждением самостоятельно (Приложение 3), на основе имеющихся типовых программ, с учётом сложившегося опыта, и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учётом обновлённых Федеральных государственных требований (введены в действие с 01.09.2025). Программы учебных предметов должны иметь рецензии.</w:t>
      </w:r>
    </w:p>
    <w:p w14:paraId="1A306FD0" w14:textId="2C4FE1E1" w:rsidR="00E4204A" w:rsidRPr="00E4204A" w:rsidRDefault="00E4204A" w:rsidP="00E4204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E4204A">
        <w:rPr>
          <w:rFonts w:ascii="Times New Roman" w:hAnsi="Times New Roman"/>
          <w:sz w:val="24"/>
          <w:szCs w:val="24"/>
        </w:rPr>
        <w:t>Данная Программа включает следующие программы по учебным предметам:</w:t>
      </w:r>
    </w:p>
    <w:p w14:paraId="4F3E31BD" w14:textId="77777777" w:rsidR="00E4204A" w:rsidRPr="00E4204A" w:rsidRDefault="00E4204A" w:rsidP="00E4204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E4204A">
        <w:rPr>
          <w:rFonts w:ascii="Times New Roman" w:hAnsi="Times New Roman"/>
          <w:sz w:val="24"/>
          <w:szCs w:val="24"/>
        </w:rPr>
        <w:t>· «Хор»;</w:t>
      </w:r>
    </w:p>
    <w:p w14:paraId="46F7912A" w14:textId="0F994D4F" w:rsidR="00E4204A" w:rsidRPr="00E4204A" w:rsidRDefault="00E4204A" w:rsidP="00E4204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E4204A">
        <w:rPr>
          <w:rFonts w:ascii="Times New Roman" w:hAnsi="Times New Roman"/>
          <w:sz w:val="24"/>
          <w:szCs w:val="24"/>
        </w:rPr>
        <w:t>· «Основы музыкальной грамоты».</w:t>
      </w:r>
    </w:p>
    <w:p w14:paraId="73F9D162" w14:textId="073777A4" w:rsidR="00E4204A" w:rsidRPr="00E4204A" w:rsidRDefault="00E4204A" w:rsidP="00E4204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E4204A">
        <w:rPr>
          <w:rFonts w:ascii="Times New Roman" w:hAnsi="Times New Roman"/>
          <w:sz w:val="24"/>
          <w:szCs w:val="24"/>
        </w:rPr>
        <w:t xml:space="preserve">При реализации учебных предметов предусмотрен объем времени на самостоятельную работу обучающихся. Объем времени на самостоятельную работу обучающихся по каждому учебному предмету определяется с учетом сложившихся </w:t>
      </w:r>
      <w:r w:rsidRPr="00E4204A">
        <w:rPr>
          <w:rFonts w:ascii="Times New Roman" w:hAnsi="Times New Roman"/>
          <w:sz w:val="24"/>
          <w:szCs w:val="24"/>
        </w:rPr>
        <w:lastRenderedPageBreak/>
        <w:t>педагогических традиций и методической целесообразности и составляет 30-50% от аудиторной нагрузки, при этом необходимо учитывать занятость детей в общеобразовательных организациях, т.е. параллельное освоение детьми основных общеобразовательных программ.</w:t>
      </w:r>
    </w:p>
    <w:p w14:paraId="7C6D0AC0" w14:textId="75F57AEF" w:rsidR="00E4204A" w:rsidRPr="00E4204A" w:rsidRDefault="00E4204A" w:rsidP="00E4204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E4204A">
        <w:rPr>
          <w:rFonts w:ascii="Times New Roman" w:hAnsi="Times New Roman"/>
          <w:sz w:val="24"/>
          <w:szCs w:val="24"/>
        </w:rPr>
        <w:t>Реализация Программы обеспечивается учебно-методической документацией (учебниками, учебно-методическими изданиями, конспектами лекций, аудио и видео материалами) по всем учебным предметам. Внеаудиторная (домашняя) работа обучающихся также сопровождается методическим обеспечением и обоснованием времени, затрачиваемым на ее выполнение. Выполнение обучающимся домашнего задания должно контролироваться преподавателем.</w:t>
      </w:r>
    </w:p>
    <w:p w14:paraId="26FC4795" w14:textId="7E426A46" w:rsidR="00E4204A" w:rsidRDefault="00E4204A" w:rsidP="00E4204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E4204A">
        <w:rPr>
          <w:rFonts w:ascii="Times New Roman" w:hAnsi="Times New Roman"/>
          <w:sz w:val="24"/>
          <w:szCs w:val="24"/>
        </w:rPr>
        <w:t>Внеаудиторная работа может быть использована обучающимися на выполнение домашнего задания, просмотры видеоматериалов в области искусств, посещение учреждений культуры (театров, филармоний, концертных залов, музеев и др.), участие обучающихся в творческих мероприятиях, проводимых Учреждением. Во время самостоятельной работы обучающиеся могут быть обеспечены доступом к сети Интернет и электронным образовательным ресурсам.</w:t>
      </w:r>
    </w:p>
    <w:p w14:paraId="3C65F8C5" w14:textId="77777777" w:rsidR="00023C26" w:rsidRDefault="00023C26" w:rsidP="00023C26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</w:p>
    <w:p w14:paraId="62C6F2EA" w14:textId="4C7B973E" w:rsidR="00EA66C2" w:rsidRPr="00023C26" w:rsidRDefault="00EA66C2" w:rsidP="00023C26">
      <w:pPr>
        <w:pStyle w:val="Body1"/>
        <w:ind w:firstLine="567"/>
        <w:jc w:val="both"/>
        <w:rPr>
          <w:rFonts w:ascii="Times New Roman" w:hAnsi="Times New Roman"/>
          <w:b/>
          <w:szCs w:val="24"/>
          <w:lang w:val="ru-RU"/>
        </w:rPr>
      </w:pPr>
      <w:r w:rsidRPr="00023C26">
        <w:rPr>
          <w:rFonts w:ascii="Times New Roman" w:hAnsi="Times New Roman"/>
          <w:b/>
          <w:szCs w:val="24"/>
          <w:lang w:val="ru-RU"/>
        </w:rPr>
        <w:t>6. Система и критерии оценок промежуточной и итоговой аттестации</w:t>
      </w:r>
    </w:p>
    <w:p w14:paraId="448F5750" w14:textId="050CC774" w:rsidR="005B7EC7" w:rsidRPr="005B7EC7" w:rsidRDefault="00EA66C2" w:rsidP="005B7EC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022AD">
        <w:rPr>
          <w:rFonts w:ascii="Times New Roman" w:hAnsi="Times New Roman"/>
          <w:b/>
          <w:sz w:val="24"/>
          <w:szCs w:val="24"/>
        </w:rPr>
        <w:t xml:space="preserve">результатов </w:t>
      </w:r>
      <w:r w:rsidR="004E1CD6" w:rsidRPr="002022AD">
        <w:rPr>
          <w:rFonts w:ascii="Times New Roman" w:hAnsi="Times New Roman"/>
          <w:b/>
          <w:sz w:val="24"/>
          <w:szCs w:val="24"/>
        </w:rPr>
        <w:t>освоения Программы</w:t>
      </w:r>
    </w:p>
    <w:p w14:paraId="35352BC7" w14:textId="77777777" w:rsidR="005B7EC7" w:rsidRDefault="005B7EC7" w:rsidP="002022AD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1A98DC2C" w14:textId="4A157BA4" w:rsidR="00EA66C2" w:rsidRPr="002022AD" w:rsidRDefault="00EA66C2" w:rsidP="002022AD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2022AD">
        <w:rPr>
          <w:rFonts w:ascii="Times New Roman" w:hAnsi="Times New Roman"/>
          <w:sz w:val="24"/>
          <w:szCs w:val="24"/>
        </w:rPr>
        <w:t>Оценка качества реализации Программы включает в себя текущий контроль успеваемости, промежуточную и итоговую аттестацию обучающихся. Они проводятся в счет аудиторного времени, предусмотренного на учебный предмет.</w:t>
      </w:r>
    </w:p>
    <w:p w14:paraId="75433F8D" w14:textId="77777777" w:rsidR="00EA66C2" w:rsidRPr="002022AD" w:rsidRDefault="00EA66C2" w:rsidP="002022AD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2022AD">
        <w:rPr>
          <w:rFonts w:ascii="Times New Roman" w:hAnsi="Times New Roman"/>
          <w:sz w:val="24"/>
          <w:szCs w:val="24"/>
        </w:rPr>
        <w:t xml:space="preserve">В качестве средств текущего контроля успеваемости </w:t>
      </w:r>
      <w:r w:rsidR="004E1CD6" w:rsidRPr="002022AD">
        <w:rPr>
          <w:rFonts w:ascii="Times New Roman" w:hAnsi="Times New Roman"/>
          <w:sz w:val="24"/>
          <w:szCs w:val="24"/>
        </w:rPr>
        <w:t>Учреждение использует</w:t>
      </w:r>
      <w:r w:rsidRPr="002022AD">
        <w:rPr>
          <w:rFonts w:ascii="Times New Roman" w:hAnsi="Times New Roman"/>
          <w:sz w:val="24"/>
          <w:szCs w:val="24"/>
        </w:rPr>
        <w:t xml:space="preserve"> устные опросы, письменные работы, тестирование. Формы промежуточной аттестации включают: зачеты, контрольные про</w:t>
      </w:r>
      <w:r w:rsidR="004E1CD6" w:rsidRPr="002022AD">
        <w:rPr>
          <w:rFonts w:ascii="Times New Roman" w:hAnsi="Times New Roman"/>
          <w:sz w:val="24"/>
          <w:szCs w:val="24"/>
        </w:rPr>
        <w:t xml:space="preserve">слушивания, контрольные уроки, </w:t>
      </w:r>
      <w:r w:rsidRPr="002022AD">
        <w:rPr>
          <w:rFonts w:ascii="Times New Roman" w:hAnsi="Times New Roman"/>
          <w:sz w:val="24"/>
          <w:szCs w:val="24"/>
        </w:rPr>
        <w:t xml:space="preserve">концертные выступления. В рамках итоговой аттестации проводятся </w:t>
      </w:r>
      <w:r w:rsidR="004E1CD6" w:rsidRPr="002022AD">
        <w:rPr>
          <w:rFonts w:ascii="Times New Roman" w:hAnsi="Times New Roman"/>
          <w:sz w:val="24"/>
          <w:szCs w:val="24"/>
        </w:rPr>
        <w:t>открытый урок (основы музыкальной грамоты</w:t>
      </w:r>
      <w:r w:rsidRPr="002022AD">
        <w:rPr>
          <w:rFonts w:ascii="Times New Roman" w:hAnsi="Times New Roman"/>
          <w:sz w:val="24"/>
          <w:szCs w:val="24"/>
        </w:rPr>
        <w:t>), концертные выступления (хор).</w:t>
      </w:r>
    </w:p>
    <w:p w14:paraId="2FE9ED93" w14:textId="77777777" w:rsidR="00EA66C2" w:rsidRPr="002022AD" w:rsidRDefault="00EA66C2" w:rsidP="002022AD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2022AD">
        <w:rPr>
          <w:rFonts w:ascii="Times New Roman" w:hAnsi="Times New Roman"/>
          <w:sz w:val="24"/>
          <w:szCs w:val="24"/>
        </w:rPr>
        <w:t xml:space="preserve">По окончании учебной четверти на основании текущего контроля учащимся выставляются оценки по каждому предмету. По хору оценки могут выставляться по окончании полугодий. По окончании учебного года выставляется </w:t>
      </w:r>
      <w:r w:rsidR="004676F1" w:rsidRPr="002022AD">
        <w:rPr>
          <w:rFonts w:ascii="Times New Roman" w:hAnsi="Times New Roman"/>
          <w:sz w:val="24"/>
          <w:szCs w:val="24"/>
        </w:rPr>
        <w:t>итоговая</w:t>
      </w:r>
      <w:r w:rsidRPr="002022AD">
        <w:rPr>
          <w:rFonts w:ascii="Times New Roman" w:hAnsi="Times New Roman"/>
          <w:sz w:val="24"/>
          <w:szCs w:val="24"/>
        </w:rPr>
        <w:t xml:space="preserve"> оценка успеваемости – как среднее арифметическое оценок за учебные четверти и </w:t>
      </w:r>
      <w:r w:rsidR="004676F1" w:rsidRPr="002022AD">
        <w:rPr>
          <w:rFonts w:ascii="Times New Roman" w:hAnsi="Times New Roman"/>
          <w:sz w:val="24"/>
          <w:szCs w:val="24"/>
        </w:rPr>
        <w:t>итоговую</w:t>
      </w:r>
      <w:r w:rsidRPr="002022AD">
        <w:rPr>
          <w:rFonts w:ascii="Times New Roman" w:hAnsi="Times New Roman"/>
          <w:sz w:val="24"/>
          <w:szCs w:val="24"/>
        </w:rPr>
        <w:t xml:space="preserve"> аттестацию.</w:t>
      </w:r>
    </w:p>
    <w:p w14:paraId="3C4BE2DD" w14:textId="7058CAE5" w:rsidR="00EA66C2" w:rsidRPr="002022AD" w:rsidRDefault="00EA66C2" w:rsidP="002022AD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2022AD">
        <w:rPr>
          <w:rFonts w:ascii="Times New Roman" w:hAnsi="Times New Roman"/>
          <w:sz w:val="24"/>
          <w:szCs w:val="24"/>
        </w:rPr>
        <w:t xml:space="preserve">В Учреждении сформированы Фонды оценочных средств по каждому предмету Программы. </w:t>
      </w:r>
      <w:proofErr w:type="gramStart"/>
      <w:r w:rsidR="00723E08" w:rsidRPr="002022AD">
        <w:rPr>
          <w:rFonts w:ascii="Times New Roman" w:hAnsi="Times New Roman"/>
          <w:sz w:val="24"/>
          <w:szCs w:val="24"/>
        </w:rPr>
        <w:t>Критерии выставления оценок</w:t>
      </w:r>
      <w:proofErr w:type="gramEnd"/>
      <w:r w:rsidRPr="002022AD">
        <w:rPr>
          <w:rFonts w:ascii="Times New Roman" w:hAnsi="Times New Roman"/>
          <w:sz w:val="24"/>
          <w:szCs w:val="24"/>
        </w:rPr>
        <w:t xml:space="preserve"> следующие:</w:t>
      </w:r>
    </w:p>
    <w:p w14:paraId="464B168B" w14:textId="77777777" w:rsidR="00EA66C2" w:rsidRPr="002022AD" w:rsidRDefault="00EA66C2" w:rsidP="002022AD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2022AD">
        <w:rPr>
          <w:rFonts w:ascii="Times New Roman" w:hAnsi="Times New Roman"/>
          <w:i/>
          <w:iCs/>
          <w:sz w:val="24"/>
          <w:szCs w:val="24"/>
        </w:rPr>
        <w:t xml:space="preserve">Оценка </w:t>
      </w:r>
      <w:r w:rsidRPr="002022AD">
        <w:rPr>
          <w:rFonts w:ascii="Times New Roman" w:hAnsi="Times New Roman"/>
          <w:i/>
          <w:iCs/>
          <w:sz w:val="24"/>
          <w:szCs w:val="24"/>
        </w:rPr>
        <w:tab/>
      </w:r>
      <w:r w:rsidRPr="002022AD">
        <w:rPr>
          <w:rFonts w:ascii="Times New Roman" w:hAnsi="Times New Roman"/>
          <w:i/>
          <w:iCs/>
          <w:sz w:val="24"/>
          <w:szCs w:val="24"/>
        </w:rPr>
        <w:tab/>
      </w:r>
      <w:r w:rsidRPr="002022AD">
        <w:rPr>
          <w:rFonts w:ascii="Times New Roman" w:hAnsi="Times New Roman"/>
          <w:i/>
          <w:iCs/>
          <w:sz w:val="24"/>
          <w:szCs w:val="24"/>
        </w:rPr>
        <w:tab/>
      </w:r>
      <w:r w:rsidRPr="002022AD">
        <w:rPr>
          <w:rFonts w:ascii="Times New Roman" w:hAnsi="Times New Roman"/>
          <w:i/>
          <w:iCs/>
          <w:sz w:val="24"/>
          <w:szCs w:val="24"/>
        </w:rPr>
        <w:tab/>
      </w:r>
      <w:r w:rsidRPr="002022AD">
        <w:rPr>
          <w:rFonts w:ascii="Times New Roman" w:hAnsi="Times New Roman"/>
          <w:i/>
          <w:iCs/>
          <w:sz w:val="24"/>
          <w:szCs w:val="24"/>
        </w:rPr>
        <w:tab/>
        <w:t>Критерии оценивания: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6193"/>
      </w:tblGrid>
      <w:tr w:rsidR="00EA66C2" w:rsidRPr="002022AD" w14:paraId="0EC41231" w14:textId="77777777" w:rsidTr="00023C26">
        <w:trPr>
          <w:trHeight w:val="385"/>
        </w:trPr>
        <w:tc>
          <w:tcPr>
            <w:tcW w:w="3227" w:type="dxa"/>
          </w:tcPr>
          <w:p w14:paraId="49ACBFAB" w14:textId="77777777" w:rsidR="00EA66C2" w:rsidRPr="002022AD" w:rsidRDefault="00EA66C2" w:rsidP="002022AD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2022AD">
              <w:rPr>
                <w:rFonts w:ascii="Times New Roman" w:hAnsi="Times New Roman"/>
                <w:sz w:val="24"/>
                <w:szCs w:val="24"/>
              </w:rPr>
              <w:t xml:space="preserve">5 («отлично») </w:t>
            </w:r>
          </w:p>
        </w:tc>
        <w:tc>
          <w:tcPr>
            <w:tcW w:w="6193" w:type="dxa"/>
          </w:tcPr>
          <w:p w14:paraId="0341CF8D" w14:textId="77777777" w:rsidR="00EA66C2" w:rsidRPr="002022AD" w:rsidRDefault="00B27EBF" w:rsidP="002022AD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022AD">
              <w:rPr>
                <w:rFonts w:ascii="Times New Roman" w:hAnsi="Times New Roman"/>
                <w:sz w:val="24"/>
                <w:szCs w:val="24"/>
              </w:rPr>
              <w:t>Знания, умения, навыки, отвечающие всем требованиям на данном этапе обучения.</w:t>
            </w:r>
          </w:p>
        </w:tc>
      </w:tr>
      <w:tr w:rsidR="00EA66C2" w:rsidRPr="002022AD" w14:paraId="53BC8EC8" w14:textId="77777777" w:rsidTr="00023C26">
        <w:trPr>
          <w:trHeight w:val="1250"/>
        </w:trPr>
        <w:tc>
          <w:tcPr>
            <w:tcW w:w="3227" w:type="dxa"/>
          </w:tcPr>
          <w:p w14:paraId="12FA9D99" w14:textId="77777777" w:rsidR="00EA66C2" w:rsidRPr="002022AD" w:rsidRDefault="00EA66C2" w:rsidP="002022AD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2022AD">
              <w:rPr>
                <w:rFonts w:ascii="Times New Roman" w:hAnsi="Times New Roman"/>
                <w:sz w:val="24"/>
                <w:szCs w:val="24"/>
              </w:rPr>
              <w:t xml:space="preserve">4 («хорошо») </w:t>
            </w:r>
          </w:p>
        </w:tc>
        <w:tc>
          <w:tcPr>
            <w:tcW w:w="6193" w:type="dxa"/>
          </w:tcPr>
          <w:p w14:paraId="337CBF1D" w14:textId="77777777" w:rsidR="00EA66C2" w:rsidRPr="002022AD" w:rsidRDefault="00B27EBF" w:rsidP="002022AD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022AD">
              <w:rPr>
                <w:rFonts w:ascii="Times New Roman" w:hAnsi="Times New Roman"/>
                <w:sz w:val="24"/>
                <w:szCs w:val="24"/>
              </w:rPr>
              <w:t>Наличие небольших недочётов в умениях, навыках, пробелов в знаниях.</w:t>
            </w:r>
          </w:p>
        </w:tc>
      </w:tr>
      <w:tr w:rsidR="00EA66C2" w:rsidRPr="002022AD" w14:paraId="497394A2" w14:textId="77777777" w:rsidTr="00023C26">
        <w:trPr>
          <w:trHeight w:val="661"/>
        </w:trPr>
        <w:tc>
          <w:tcPr>
            <w:tcW w:w="3227" w:type="dxa"/>
          </w:tcPr>
          <w:p w14:paraId="03BE60EE" w14:textId="77777777" w:rsidR="00EA66C2" w:rsidRPr="002022AD" w:rsidRDefault="00EA66C2" w:rsidP="002022AD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2022AD">
              <w:rPr>
                <w:rFonts w:ascii="Times New Roman" w:hAnsi="Times New Roman"/>
                <w:sz w:val="24"/>
                <w:szCs w:val="24"/>
              </w:rPr>
              <w:t xml:space="preserve">3 («удовлетворительно») </w:t>
            </w:r>
          </w:p>
        </w:tc>
        <w:tc>
          <w:tcPr>
            <w:tcW w:w="6193" w:type="dxa"/>
          </w:tcPr>
          <w:p w14:paraId="39994EDF" w14:textId="77777777" w:rsidR="00EA66C2" w:rsidRPr="002022AD" w:rsidRDefault="00B27EBF" w:rsidP="002022AD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022AD">
              <w:rPr>
                <w:rFonts w:ascii="Times New Roman" w:hAnsi="Times New Roman"/>
                <w:sz w:val="24"/>
                <w:szCs w:val="24"/>
              </w:rPr>
              <w:t>Неуверенное владение знаниями, умениями, навыками.</w:t>
            </w:r>
          </w:p>
        </w:tc>
      </w:tr>
      <w:tr w:rsidR="00EA66C2" w:rsidRPr="002022AD" w14:paraId="5E59912D" w14:textId="77777777" w:rsidTr="00023C26">
        <w:trPr>
          <w:trHeight w:val="523"/>
        </w:trPr>
        <w:tc>
          <w:tcPr>
            <w:tcW w:w="3227" w:type="dxa"/>
          </w:tcPr>
          <w:p w14:paraId="7219D999" w14:textId="77777777" w:rsidR="00EA66C2" w:rsidRPr="002022AD" w:rsidRDefault="00EA66C2" w:rsidP="002022AD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2022AD">
              <w:rPr>
                <w:rFonts w:ascii="Times New Roman" w:hAnsi="Times New Roman"/>
                <w:sz w:val="24"/>
                <w:szCs w:val="24"/>
              </w:rPr>
              <w:t xml:space="preserve">2 («неудовлетворительно») </w:t>
            </w:r>
          </w:p>
        </w:tc>
        <w:tc>
          <w:tcPr>
            <w:tcW w:w="6193" w:type="dxa"/>
          </w:tcPr>
          <w:p w14:paraId="64BDBF1C" w14:textId="77777777" w:rsidR="00EA66C2" w:rsidRPr="002022AD" w:rsidRDefault="00B27EBF" w:rsidP="002022AD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022AD">
              <w:rPr>
                <w:rFonts w:ascii="Times New Roman" w:hAnsi="Times New Roman"/>
                <w:sz w:val="24"/>
                <w:szCs w:val="24"/>
              </w:rPr>
              <w:t>Комплекс серьезных недостатков в развитии умений, навыков, отсутствие знаний по предмету.</w:t>
            </w:r>
          </w:p>
        </w:tc>
      </w:tr>
    </w:tbl>
    <w:p w14:paraId="2D235CCA" w14:textId="77777777" w:rsidR="00B27EBF" w:rsidRPr="002022AD" w:rsidRDefault="00B27EBF" w:rsidP="002022AD">
      <w:pPr>
        <w:pStyle w:val="a3"/>
        <w:ind w:firstLine="709"/>
        <w:jc w:val="both"/>
        <w:rPr>
          <w:rFonts w:ascii="Times New Roman" w:hAnsi="Times New Roman" w:cs="Times New Roman"/>
        </w:rPr>
      </w:pPr>
    </w:p>
    <w:p w14:paraId="40AB8B5F" w14:textId="77777777" w:rsidR="00EA66C2" w:rsidRPr="002022AD" w:rsidRDefault="00EA66C2" w:rsidP="002022AD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022AD">
        <w:rPr>
          <w:rFonts w:ascii="Times New Roman" w:hAnsi="Times New Roman" w:cs="Times New Roman"/>
        </w:rPr>
        <w:t>С учётом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14:paraId="100E9B20" w14:textId="0CE58F19" w:rsidR="00EA66C2" w:rsidRDefault="00EA66C2" w:rsidP="002022AD">
      <w:pPr>
        <w:spacing w:after="0"/>
        <w:ind w:firstLine="709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2022AD">
        <w:rPr>
          <w:rFonts w:ascii="Times New Roman" w:hAnsi="Times New Roman"/>
          <w:b/>
          <w:color w:val="000000"/>
          <w:spacing w:val="2"/>
          <w:sz w:val="24"/>
          <w:szCs w:val="24"/>
        </w:rPr>
        <w:lastRenderedPageBreak/>
        <w:t>7. Программа творческой, методической и культурно-просветительской деятельности образовательного учреждения</w:t>
      </w:r>
    </w:p>
    <w:p w14:paraId="5DAF6675" w14:textId="77777777" w:rsidR="005B7EC7" w:rsidRPr="002022AD" w:rsidRDefault="005B7EC7" w:rsidP="002022AD">
      <w:pPr>
        <w:spacing w:after="0"/>
        <w:ind w:firstLine="709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14:paraId="78B1E2E3" w14:textId="08D2752A" w:rsidR="005B7EC7" w:rsidRPr="005B7EC7" w:rsidRDefault="005B7EC7" w:rsidP="005B7EC7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5B7EC7">
        <w:rPr>
          <w:rFonts w:ascii="Times New Roman" w:hAnsi="Times New Roman"/>
          <w:sz w:val="24"/>
          <w:szCs w:val="24"/>
        </w:rPr>
        <w:t>Качество реализации Программы обеспечивается за счет:</w:t>
      </w:r>
    </w:p>
    <w:p w14:paraId="5B5A178C" w14:textId="77777777" w:rsidR="005B7EC7" w:rsidRPr="005B7EC7" w:rsidRDefault="005B7EC7" w:rsidP="005B7EC7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5B7EC7">
        <w:rPr>
          <w:rFonts w:ascii="Times New Roman" w:hAnsi="Times New Roman"/>
          <w:sz w:val="24"/>
          <w:szCs w:val="24"/>
        </w:rPr>
        <w:t>· доступности, открытости, привлекательности для детей и их родителей (законных представителей) содержания Программы;</w:t>
      </w:r>
    </w:p>
    <w:p w14:paraId="2A464415" w14:textId="77777777" w:rsidR="005B7EC7" w:rsidRPr="005B7EC7" w:rsidRDefault="005B7EC7" w:rsidP="005B7EC7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5B7EC7">
        <w:rPr>
          <w:rFonts w:ascii="Times New Roman" w:hAnsi="Times New Roman"/>
          <w:sz w:val="24"/>
          <w:szCs w:val="24"/>
        </w:rPr>
        <w:t>· наличия комфортной развивающей образовательной среды;</w:t>
      </w:r>
    </w:p>
    <w:p w14:paraId="1884A9AE" w14:textId="2CFA6F12" w:rsidR="005B7EC7" w:rsidRPr="005B7EC7" w:rsidRDefault="005B7EC7" w:rsidP="005B7EC7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5B7EC7">
        <w:rPr>
          <w:rFonts w:ascii="Times New Roman" w:hAnsi="Times New Roman"/>
          <w:sz w:val="24"/>
          <w:szCs w:val="24"/>
        </w:rPr>
        <w:t>· наличия качественного состава педагогических работников, имеющих среднее профессиональное или высшее образование, соответствующее профилю преподаваемого учебного предмета, и проходящих повышение квалификации не реже одного раза в 3 года.</w:t>
      </w:r>
    </w:p>
    <w:p w14:paraId="03971935" w14:textId="1E83D3D7" w:rsidR="005B7EC7" w:rsidRPr="005B7EC7" w:rsidRDefault="005B7EC7" w:rsidP="005B7EC7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5B7EC7">
        <w:rPr>
          <w:rFonts w:ascii="Times New Roman" w:hAnsi="Times New Roman"/>
          <w:sz w:val="24"/>
          <w:szCs w:val="24"/>
        </w:rPr>
        <w:t>Это поддерживается, в том числе, сбалансированной программой творческой, методической и культурно-просветительской деятельности Учреждения.</w:t>
      </w:r>
    </w:p>
    <w:p w14:paraId="057A4ABE" w14:textId="4262B1D4" w:rsidR="005B7EC7" w:rsidRPr="005B7EC7" w:rsidRDefault="005B7EC7" w:rsidP="005B7EC7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5B7EC7">
        <w:rPr>
          <w:rFonts w:ascii="Times New Roman" w:hAnsi="Times New Roman"/>
          <w:sz w:val="24"/>
          <w:szCs w:val="24"/>
        </w:rPr>
        <w:t>Творческая деятельность Учреждения направлена на формирование личности ребёнка, так как целью всей программы творческой, методической и культурно-просветительской деятельности является создание условий для индивидуального творческого роста и развития каждого обучающегося. Творческая жизнь Учреждения основана на уже сложившихся традициях, новых идеях и исканиях. Учреждение создаёт комфортную развивающую образовательную среду, обеспечивающую возможность:</w:t>
      </w:r>
    </w:p>
    <w:p w14:paraId="3F920F2D" w14:textId="77777777" w:rsidR="005B7EC7" w:rsidRPr="005B7EC7" w:rsidRDefault="005B7EC7" w:rsidP="005B7EC7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5B7EC7">
        <w:rPr>
          <w:rFonts w:ascii="Times New Roman" w:hAnsi="Times New Roman"/>
          <w:sz w:val="24"/>
          <w:szCs w:val="24"/>
        </w:rPr>
        <w:t>· организации творческой деятельности обучающихся путем проведения творческих мероприятий (конкурсов, фестивалей, мастер-классов, олимпиад, концертов, творческих вечеров и др.);</w:t>
      </w:r>
    </w:p>
    <w:p w14:paraId="615CF502" w14:textId="77777777" w:rsidR="005B7EC7" w:rsidRPr="005B7EC7" w:rsidRDefault="005B7EC7" w:rsidP="005B7EC7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5B7EC7">
        <w:rPr>
          <w:rFonts w:ascii="Times New Roman" w:hAnsi="Times New Roman"/>
          <w:sz w:val="24"/>
          <w:szCs w:val="24"/>
        </w:rPr>
        <w:t>· организации посещений обучающимися учреждений культуры (филармоний, выставочных залов, театров, музеев и др.);</w:t>
      </w:r>
    </w:p>
    <w:p w14:paraId="46302864" w14:textId="0D0D586D" w:rsidR="005B7EC7" w:rsidRPr="005B7EC7" w:rsidRDefault="005B7EC7" w:rsidP="005B7EC7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5B7EC7">
        <w:rPr>
          <w:rFonts w:ascii="Times New Roman" w:hAnsi="Times New Roman"/>
          <w:sz w:val="24"/>
          <w:szCs w:val="24"/>
        </w:rPr>
        <w:t>· организации творческой и культурно-просветительской деятельности</w:t>
      </w:r>
      <w:r>
        <w:rPr>
          <w:rFonts w:ascii="Times New Roman" w:hAnsi="Times New Roman"/>
          <w:sz w:val="24"/>
          <w:szCs w:val="24"/>
        </w:rPr>
        <w:t xml:space="preserve">; </w:t>
      </w:r>
    </w:p>
    <w:p w14:paraId="160F3786" w14:textId="5405F562" w:rsidR="005B7EC7" w:rsidRPr="005B7EC7" w:rsidRDefault="005B7EC7" w:rsidP="005B7EC7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5B7EC7">
        <w:rPr>
          <w:rFonts w:ascii="Times New Roman" w:hAnsi="Times New Roman"/>
          <w:sz w:val="24"/>
          <w:szCs w:val="24"/>
        </w:rPr>
        <w:t>· использования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музыкального искусства и образования.</w:t>
      </w:r>
    </w:p>
    <w:p w14:paraId="69193422" w14:textId="03A39BC1" w:rsidR="005B7EC7" w:rsidRPr="005B7EC7" w:rsidRDefault="005B7EC7" w:rsidP="005B7EC7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5B7EC7">
        <w:rPr>
          <w:rFonts w:ascii="Times New Roman" w:hAnsi="Times New Roman"/>
          <w:sz w:val="24"/>
          <w:szCs w:val="24"/>
        </w:rPr>
        <w:t>Культурно-просветительская деятельность образовательного учреждения направлена на:</w:t>
      </w:r>
    </w:p>
    <w:p w14:paraId="06F1F238" w14:textId="77777777" w:rsidR="005B7EC7" w:rsidRPr="005B7EC7" w:rsidRDefault="005B7EC7" w:rsidP="005B7EC7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5B7EC7">
        <w:rPr>
          <w:rFonts w:ascii="Times New Roman" w:hAnsi="Times New Roman"/>
          <w:sz w:val="24"/>
          <w:szCs w:val="24"/>
        </w:rPr>
        <w:t>· изменение отношения к художественному образованию в социуме, повышение его статуса;</w:t>
      </w:r>
    </w:p>
    <w:p w14:paraId="0AE5F71C" w14:textId="77777777" w:rsidR="005B7EC7" w:rsidRPr="005B7EC7" w:rsidRDefault="005B7EC7" w:rsidP="005B7EC7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5B7EC7">
        <w:rPr>
          <w:rFonts w:ascii="Times New Roman" w:hAnsi="Times New Roman"/>
          <w:sz w:val="24"/>
          <w:szCs w:val="24"/>
        </w:rPr>
        <w:t>· пропаганду среди различных слоев населения лучших достижений отечественного и зарубежного музыкального искусства, их приобщение к духовным ценностям;</w:t>
      </w:r>
    </w:p>
    <w:p w14:paraId="33459975" w14:textId="77777777" w:rsidR="005B7EC7" w:rsidRPr="005B7EC7" w:rsidRDefault="005B7EC7" w:rsidP="005B7EC7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5B7EC7">
        <w:rPr>
          <w:rFonts w:ascii="Times New Roman" w:hAnsi="Times New Roman"/>
          <w:sz w:val="24"/>
          <w:szCs w:val="24"/>
        </w:rPr>
        <w:t>· сохранение и развитие культурных традиций;</w:t>
      </w:r>
    </w:p>
    <w:p w14:paraId="3E8C87B5" w14:textId="369AE4D9" w:rsidR="005B7EC7" w:rsidRPr="005B7EC7" w:rsidRDefault="005B7EC7" w:rsidP="005B7EC7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5B7EC7">
        <w:rPr>
          <w:rFonts w:ascii="Times New Roman" w:hAnsi="Times New Roman"/>
          <w:sz w:val="24"/>
          <w:szCs w:val="24"/>
        </w:rPr>
        <w:t>· взаимодействие с общеобразовательными школами, детскими садами, культурными центрами округа.</w:t>
      </w:r>
    </w:p>
    <w:p w14:paraId="7B3E7CCB" w14:textId="6F4A3956" w:rsidR="005B7EC7" w:rsidRPr="005B7EC7" w:rsidRDefault="005B7EC7" w:rsidP="005B7EC7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5B7EC7">
        <w:rPr>
          <w:rFonts w:ascii="Times New Roman" w:hAnsi="Times New Roman"/>
          <w:sz w:val="24"/>
          <w:szCs w:val="24"/>
        </w:rPr>
        <w:t>Методическая работа Учреждения носит систематический, периодический и циклический характер. В течение каждого учебного года преподаватели в соответствии с планом учебно-воспитательной и методической работы занимаются:</w:t>
      </w:r>
    </w:p>
    <w:p w14:paraId="27467FAB" w14:textId="77777777" w:rsidR="005B7EC7" w:rsidRPr="005B7EC7" w:rsidRDefault="005B7EC7" w:rsidP="005B7EC7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5B7EC7">
        <w:rPr>
          <w:rFonts w:ascii="Times New Roman" w:hAnsi="Times New Roman"/>
          <w:sz w:val="24"/>
          <w:szCs w:val="24"/>
        </w:rPr>
        <w:t>· подготовкой открытых уроков;</w:t>
      </w:r>
    </w:p>
    <w:p w14:paraId="569C89C7" w14:textId="77777777" w:rsidR="005B7EC7" w:rsidRPr="005B7EC7" w:rsidRDefault="005B7EC7" w:rsidP="005B7EC7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5B7EC7">
        <w:rPr>
          <w:rFonts w:ascii="Times New Roman" w:hAnsi="Times New Roman"/>
          <w:sz w:val="24"/>
          <w:szCs w:val="24"/>
        </w:rPr>
        <w:t>· разработкой методических пособий по учебным предметам;</w:t>
      </w:r>
    </w:p>
    <w:p w14:paraId="4E5E7C25" w14:textId="77777777" w:rsidR="005B7EC7" w:rsidRPr="005B7EC7" w:rsidRDefault="005B7EC7" w:rsidP="005B7EC7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5B7EC7">
        <w:rPr>
          <w:rFonts w:ascii="Times New Roman" w:hAnsi="Times New Roman"/>
          <w:sz w:val="24"/>
          <w:szCs w:val="24"/>
        </w:rPr>
        <w:t>· обобщением и пополнением педагогического опыта;</w:t>
      </w:r>
    </w:p>
    <w:p w14:paraId="7C4E487E" w14:textId="0D8696A6" w:rsidR="005B7EC7" w:rsidRPr="005B7EC7" w:rsidRDefault="005B7EC7" w:rsidP="005B7EC7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5B7EC7">
        <w:rPr>
          <w:rFonts w:ascii="Times New Roman" w:hAnsi="Times New Roman"/>
          <w:sz w:val="24"/>
          <w:szCs w:val="24"/>
        </w:rPr>
        <w:t>· участием в профессиональных конкурсах и конференциях.</w:t>
      </w:r>
    </w:p>
    <w:p w14:paraId="4E8F04C6" w14:textId="7F4E2243" w:rsidR="005B7EC7" w:rsidRPr="005B7EC7" w:rsidRDefault="005B7EC7" w:rsidP="005B7EC7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5B7EC7">
        <w:rPr>
          <w:rFonts w:ascii="Times New Roman" w:hAnsi="Times New Roman"/>
          <w:sz w:val="24"/>
          <w:szCs w:val="24"/>
        </w:rPr>
        <w:t>Все инициативы педагогов обсуждаются на педсоветах (не менее 3 заседаний в год). Педсовет школы призван подводить итоги педагогической работы, намечать приоритетные направления методической деятельности школы, контролировать успешность осуществления программы творческой, методической и культурно-просветительской деятельности образовательного учреждения.</w:t>
      </w:r>
    </w:p>
    <w:p w14:paraId="13CCCC42" w14:textId="1318DCC5" w:rsidR="005B7EC7" w:rsidRDefault="005B7EC7" w:rsidP="005B7EC7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5B7EC7">
        <w:rPr>
          <w:rFonts w:ascii="Times New Roman" w:hAnsi="Times New Roman"/>
          <w:sz w:val="24"/>
          <w:szCs w:val="24"/>
        </w:rPr>
        <w:t>Обязательной составляющей методической работы школы является организация повышения квалификации и аттестации педагогов.</w:t>
      </w:r>
    </w:p>
    <w:p w14:paraId="3D9E4C67" w14:textId="77777777" w:rsidR="005B7EC7" w:rsidRDefault="005B7EC7" w:rsidP="002022AD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14:paraId="6615D8FE" w14:textId="73855AE0" w:rsidR="00EA66C2" w:rsidRPr="00D257EC" w:rsidRDefault="00EA66C2" w:rsidP="00EA66C2">
      <w:pPr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257EC"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>Приложение 1</w:t>
      </w:r>
    </w:p>
    <w:p w14:paraId="6F3287E0" w14:textId="77777777" w:rsidR="00EA66C2" w:rsidRPr="00D257EC" w:rsidRDefault="00EA66C2" w:rsidP="00EA66C2">
      <w:pPr>
        <w:spacing w:after="0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00938308" w14:textId="77777777" w:rsidR="00EA66C2" w:rsidRPr="00D257EC" w:rsidRDefault="00EA66C2" w:rsidP="00EA66C2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57EC">
        <w:rPr>
          <w:rFonts w:ascii="Times New Roman" w:eastAsia="Times New Roman" w:hAnsi="Times New Roman"/>
          <w:b/>
          <w:sz w:val="28"/>
          <w:szCs w:val="28"/>
          <w:lang w:eastAsia="ru-RU"/>
        </w:rPr>
        <w:t>Учебный план</w:t>
      </w:r>
    </w:p>
    <w:p w14:paraId="361677B0" w14:textId="77777777" w:rsidR="00EA66C2" w:rsidRPr="00D257EC" w:rsidRDefault="00EA66C2" w:rsidP="00EA66C2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257E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 дополнительной общеразвивающей программе в области музыкального искусства </w:t>
      </w:r>
    </w:p>
    <w:p w14:paraId="16FA741B" w14:textId="77777777" w:rsidR="00EA66C2" w:rsidRPr="00D257EC" w:rsidRDefault="00EA66C2" w:rsidP="00EA66C2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257EC">
        <w:rPr>
          <w:rFonts w:ascii="Times New Roman" w:eastAsia="Times New Roman" w:hAnsi="Times New Roman"/>
          <w:b/>
          <w:sz w:val="28"/>
          <w:szCs w:val="28"/>
          <w:lang w:eastAsia="ru-RU"/>
        </w:rPr>
        <w:t>«Музыкально-эстетическ</w:t>
      </w:r>
      <w:r w:rsidR="004E1CD6">
        <w:rPr>
          <w:rFonts w:ascii="Times New Roman" w:eastAsia="Times New Roman" w:hAnsi="Times New Roman"/>
          <w:b/>
          <w:sz w:val="28"/>
          <w:szCs w:val="28"/>
          <w:lang w:eastAsia="ru-RU"/>
        </w:rPr>
        <w:t>ая подготовка</w:t>
      </w:r>
      <w:r w:rsidRPr="00D257EC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14:paraId="2144F498" w14:textId="77777777" w:rsidR="00EA66C2" w:rsidRPr="00D257EC" w:rsidRDefault="00EA66C2" w:rsidP="00EA66C2">
      <w:pPr>
        <w:spacing w:after="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D257EC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Срок обучения – </w:t>
      </w:r>
      <w:r w:rsidR="004E1CD6">
        <w:rPr>
          <w:rFonts w:ascii="Times New Roman" w:eastAsia="Times New Roman" w:hAnsi="Times New Roman"/>
          <w:b/>
          <w:sz w:val="32"/>
          <w:szCs w:val="32"/>
          <w:lang w:eastAsia="ru-RU"/>
        </w:rPr>
        <w:t>1 год</w:t>
      </w:r>
    </w:p>
    <w:p w14:paraId="6D683B51" w14:textId="3125FC77" w:rsidR="00EA66C2" w:rsidRPr="00D257EC" w:rsidRDefault="004E1CD6" w:rsidP="00EA66C2">
      <w:pPr>
        <w:spacing w:after="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(для поступающих в возрасте 6-</w:t>
      </w:r>
      <w:r w:rsidR="008A1EDE">
        <w:rPr>
          <w:rFonts w:ascii="Times New Roman" w:eastAsia="Times New Roman" w:hAnsi="Times New Roman"/>
          <w:b/>
          <w:sz w:val="28"/>
          <w:szCs w:val="28"/>
          <w:lang w:eastAsia="ru-RU"/>
        </w:rPr>
        <w:t>7</w:t>
      </w:r>
      <w:r w:rsidR="00EA66C2" w:rsidRPr="00D257E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лет)</w:t>
      </w:r>
    </w:p>
    <w:p w14:paraId="52B872EF" w14:textId="77777777" w:rsidR="00EA66C2" w:rsidRPr="00D257EC" w:rsidRDefault="00EA66C2" w:rsidP="00EA66C2">
      <w:pPr>
        <w:spacing w:after="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2529"/>
        <w:gridCol w:w="4696"/>
        <w:gridCol w:w="1771"/>
      </w:tblGrid>
      <w:tr w:rsidR="00EA66C2" w:rsidRPr="00E371A2" w14:paraId="675F62A1" w14:textId="77777777" w:rsidTr="00DD5F95">
        <w:trPr>
          <w:trHeight w:val="458"/>
        </w:trPr>
        <w:tc>
          <w:tcPr>
            <w:tcW w:w="301" w:type="pct"/>
          </w:tcPr>
          <w:p w14:paraId="091E12DE" w14:textId="77777777" w:rsidR="00EA66C2" w:rsidRPr="00E371A2" w:rsidRDefault="00EA66C2" w:rsidP="00DD5F9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71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321" w:type="pct"/>
          </w:tcPr>
          <w:p w14:paraId="61C69288" w14:textId="77777777" w:rsidR="00EA66C2" w:rsidRPr="00E371A2" w:rsidRDefault="00EA66C2" w:rsidP="00DD5F9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71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предметной области/учебного предмета</w:t>
            </w:r>
          </w:p>
        </w:tc>
        <w:tc>
          <w:tcPr>
            <w:tcW w:w="2453" w:type="pct"/>
          </w:tcPr>
          <w:p w14:paraId="19F05AFA" w14:textId="77777777" w:rsidR="00EA66C2" w:rsidRPr="00E371A2" w:rsidRDefault="00EA66C2" w:rsidP="00DD5F9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71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аудиторных часов в неделю по годам обучения</w:t>
            </w:r>
          </w:p>
        </w:tc>
        <w:tc>
          <w:tcPr>
            <w:tcW w:w="925" w:type="pct"/>
          </w:tcPr>
          <w:p w14:paraId="34DEEE0E" w14:textId="5837F9A8" w:rsidR="00EA66C2" w:rsidRPr="00E371A2" w:rsidRDefault="003B3BC9" w:rsidP="00DD5F9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 часов в год</w:t>
            </w:r>
          </w:p>
        </w:tc>
      </w:tr>
      <w:tr w:rsidR="004E1CD6" w:rsidRPr="00E371A2" w14:paraId="5E463046" w14:textId="77777777" w:rsidTr="004E1CD6">
        <w:tc>
          <w:tcPr>
            <w:tcW w:w="301" w:type="pct"/>
          </w:tcPr>
          <w:p w14:paraId="5157A8A2" w14:textId="77777777" w:rsidR="004E1CD6" w:rsidRPr="00E371A2" w:rsidRDefault="004E1CD6" w:rsidP="00DD5F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1A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 w:rsidRPr="00E371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21" w:type="pct"/>
            <w:tcBorders>
              <w:bottom w:val="single" w:sz="4" w:space="0" w:color="auto"/>
            </w:tcBorders>
          </w:tcPr>
          <w:p w14:paraId="2AED2924" w14:textId="77777777" w:rsidR="004E1CD6" w:rsidRPr="00E371A2" w:rsidRDefault="004E1CD6" w:rsidP="00DD5F9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71A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Учебный предмет исполнительской подготовки:</w:t>
            </w:r>
          </w:p>
        </w:tc>
        <w:tc>
          <w:tcPr>
            <w:tcW w:w="2453" w:type="pct"/>
            <w:tcBorders>
              <w:bottom w:val="single" w:sz="4" w:space="0" w:color="auto"/>
            </w:tcBorders>
          </w:tcPr>
          <w:p w14:paraId="67501F32" w14:textId="77777777" w:rsidR="004E1CD6" w:rsidRPr="00E371A2" w:rsidRDefault="004E1CD6" w:rsidP="004E1CD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5" w:type="pct"/>
          </w:tcPr>
          <w:p w14:paraId="07C9A832" w14:textId="77777777" w:rsidR="004E1CD6" w:rsidRPr="00E371A2" w:rsidRDefault="004E1CD6" w:rsidP="004E1CD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1CD6" w:rsidRPr="00E371A2" w14:paraId="789615F4" w14:textId="77777777" w:rsidTr="004E1CD6">
        <w:tc>
          <w:tcPr>
            <w:tcW w:w="301" w:type="pct"/>
          </w:tcPr>
          <w:p w14:paraId="45B6CA6A" w14:textId="77777777" w:rsidR="004E1CD6" w:rsidRPr="00E371A2" w:rsidRDefault="004E1CD6" w:rsidP="00DD5F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1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321" w:type="pct"/>
          </w:tcPr>
          <w:p w14:paraId="10802E4F" w14:textId="77777777" w:rsidR="004E1CD6" w:rsidRPr="00E371A2" w:rsidRDefault="004E1CD6" w:rsidP="00DD5F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1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</w:t>
            </w:r>
          </w:p>
        </w:tc>
        <w:tc>
          <w:tcPr>
            <w:tcW w:w="2453" w:type="pct"/>
            <w:tcBorders>
              <w:top w:val="nil"/>
            </w:tcBorders>
          </w:tcPr>
          <w:p w14:paraId="207D5276" w14:textId="77777777" w:rsidR="004E1CD6" w:rsidRPr="00E371A2" w:rsidRDefault="004E1CD6" w:rsidP="004E1CD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2D13078" w14:textId="77777777" w:rsidR="004E1CD6" w:rsidRPr="00E371A2" w:rsidRDefault="004E1CD6" w:rsidP="004E1CD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5" w:type="pct"/>
          </w:tcPr>
          <w:p w14:paraId="2E3D1687" w14:textId="41F8EFBF" w:rsidR="004E1CD6" w:rsidRPr="004E1CD6" w:rsidRDefault="003B3BC9" w:rsidP="003B3BC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</w:tr>
      <w:tr w:rsidR="004E1CD6" w:rsidRPr="00E371A2" w14:paraId="41089094" w14:textId="77777777" w:rsidTr="004E1CD6">
        <w:tc>
          <w:tcPr>
            <w:tcW w:w="301" w:type="pct"/>
          </w:tcPr>
          <w:p w14:paraId="30D52B7A" w14:textId="77777777" w:rsidR="004E1CD6" w:rsidRPr="00E371A2" w:rsidRDefault="004E1CD6" w:rsidP="00DD5F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1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21" w:type="pct"/>
          </w:tcPr>
          <w:p w14:paraId="7CF1A848" w14:textId="77777777" w:rsidR="004E1CD6" w:rsidRPr="00E371A2" w:rsidRDefault="004E1CD6" w:rsidP="00DD5F9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71A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Учебные предметы историко-теоретической подготовки:</w:t>
            </w:r>
          </w:p>
        </w:tc>
        <w:tc>
          <w:tcPr>
            <w:tcW w:w="2453" w:type="pct"/>
            <w:tcBorders>
              <w:bottom w:val="single" w:sz="4" w:space="0" w:color="auto"/>
            </w:tcBorders>
          </w:tcPr>
          <w:p w14:paraId="5DD1BE80" w14:textId="77777777" w:rsidR="004E1CD6" w:rsidRPr="00E371A2" w:rsidRDefault="004E1CD6" w:rsidP="004E1CD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2862784" w14:textId="249306D0" w:rsidR="004E1CD6" w:rsidRPr="00E371A2" w:rsidRDefault="008A1EDE" w:rsidP="004E1CD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14:paraId="7FA6C5D2" w14:textId="77777777" w:rsidR="004E1CD6" w:rsidRPr="00E371A2" w:rsidRDefault="004E1CD6" w:rsidP="004E1CD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C000572" w14:textId="77777777" w:rsidR="004E1CD6" w:rsidRPr="00E371A2" w:rsidRDefault="004E1CD6" w:rsidP="004E1CD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5" w:type="pct"/>
          </w:tcPr>
          <w:p w14:paraId="67DDBF80" w14:textId="77777777" w:rsidR="004E1CD6" w:rsidRPr="00E371A2" w:rsidRDefault="004E1CD6" w:rsidP="004E1CD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1CD6" w:rsidRPr="00E371A2" w14:paraId="1BE41AC2" w14:textId="77777777" w:rsidTr="004E1CD6">
        <w:tc>
          <w:tcPr>
            <w:tcW w:w="301" w:type="pct"/>
          </w:tcPr>
          <w:p w14:paraId="009F5A02" w14:textId="77777777" w:rsidR="004E1CD6" w:rsidRPr="00E371A2" w:rsidRDefault="004E1CD6" w:rsidP="00DD5F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1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321" w:type="pct"/>
          </w:tcPr>
          <w:p w14:paraId="7C4CA2D7" w14:textId="77777777" w:rsidR="004E1CD6" w:rsidRPr="00E371A2" w:rsidRDefault="004E1CD6" w:rsidP="00DD5F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музыкальной грамоты</w:t>
            </w:r>
          </w:p>
        </w:tc>
        <w:tc>
          <w:tcPr>
            <w:tcW w:w="2453" w:type="pct"/>
            <w:tcBorders>
              <w:top w:val="single" w:sz="4" w:space="0" w:color="auto"/>
            </w:tcBorders>
          </w:tcPr>
          <w:p w14:paraId="23100114" w14:textId="3ED8720C" w:rsidR="004E1CD6" w:rsidRPr="00E371A2" w:rsidRDefault="008A1EDE" w:rsidP="004E1CD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14:paraId="38061BBB" w14:textId="77777777" w:rsidR="004E1CD6" w:rsidRPr="00E371A2" w:rsidRDefault="004E1CD6" w:rsidP="004E1CD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D62A900" w14:textId="77777777" w:rsidR="004E1CD6" w:rsidRPr="00E371A2" w:rsidRDefault="004E1CD6" w:rsidP="004E1CD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pct"/>
          </w:tcPr>
          <w:p w14:paraId="2CFA5D90" w14:textId="23F05909" w:rsidR="004E1CD6" w:rsidRPr="004E1CD6" w:rsidRDefault="003B3BC9" w:rsidP="004E1CD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</w:tr>
      <w:tr w:rsidR="004E1CD6" w:rsidRPr="00E371A2" w14:paraId="7C409A91" w14:textId="77777777" w:rsidTr="004E1CD6">
        <w:tc>
          <w:tcPr>
            <w:tcW w:w="301" w:type="pct"/>
          </w:tcPr>
          <w:p w14:paraId="18E335DB" w14:textId="77777777" w:rsidR="004E1CD6" w:rsidRPr="00E371A2" w:rsidRDefault="004E1CD6" w:rsidP="00DD5F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</w:tcPr>
          <w:p w14:paraId="5F95E0EF" w14:textId="77777777" w:rsidR="004E1CD6" w:rsidRPr="00E371A2" w:rsidRDefault="004E1CD6" w:rsidP="00DD5F9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71A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453" w:type="pct"/>
          </w:tcPr>
          <w:p w14:paraId="13E30A84" w14:textId="4FA49500" w:rsidR="004E1CD6" w:rsidRPr="00E371A2" w:rsidRDefault="008A1EDE" w:rsidP="004E1CD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5" w:type="pct"/>
          </w:tcPr>
          <w:p w14:paraId="08172DB1" w14:textId="78FB64EB" w:rsidR="004E1CD6" w:rsidRPr="00E371A2" w:rsidRDefault="003B3BC9" w:rsidP="00DD5F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</w:tr>
    </w:tbl>
    <w:p w14:paraId="5576A084" w14:textId="77777777" w:rsidR="00EA66C2" w:rsidRPr="00D257EC" w:rsidRDefault="00EA66C2" w:rsidP="00EA66C2">
      <w:pPr>
        <w:spacing w:after="0"/>
        <w:jc w:val="left"/>
        <w:rPr>
          <w:rFonts w:ascii="Times New Roman" w:eastAsia="Times New Roman" w:hAnsi="Times New Roman"/>
          <w:sz w:val="32"/>
          <w:szCs w:val="32"/>
          <w:lang w:eastAsia="ru-RU"/>
        </w:rPr>
      </w:pPr>
    </w:p>
    <w:p w14:paraId="42F8BAE6" w14:textId="77777777" w:rsidR="00EA66C2" w:rsidRPr="00D257EC" w:rsidRDefault="00EA66C2" w:rsidP="00EA66C2">
      <w:pPr>
        <w:spacing w:after="0"/>
        <w:jc w:val="left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5B26E651" w14:textId="77777777" w:rsidR="00EA66C2" w:rsidRPr="00D257EC" w:rsidRDefault="00EA66C2" w:rsidP="00EA66C2">
      <w:pPr>
        <w:spacing w:after="0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E5E8651" w14:textId="77777777" w:rsidR="00EA66C2" w:rsidRDefault="00EA66C2" w:rsidP="00EA66C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0B53C9EA" w14:textId="77777777" w:rsidR="006A7295" w:rsidRDefault="006A7295"/>
    <w:sectPr w:rsidR="006A7295" w:rsidSect="00371351">
      <w:footerReference w:type="default" r:id="rId7"/>
      <w:pgSz w:w="11906" w:h="16838"/>
      <w:pgMar w:top="1134" w:right="850" w:bottom="1134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401C6" w14:textId="77777777" w:rsidR="003E6F2B" w:rsidRDefault="003E6F2B">
      <w:pPr>
        <w:spacing w:after="0"/>
      </w:pPr>
      <w:r>
        <w:separator/>
      </w:r>
    </w:p>
  </w:endnote>
  <w:endnote w:type="continuationSeparator" w:id="0">
    <w:p w14:paraId="4F5209B8" w14:textId="77777777" w:rsidR="003E6F2B" w:rsidRDefault="003E6F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0353" w14:textId="77777777" w:rsidR="00A306A2" w:rsidRDefault="00F92C91">
    <w:pPr>
      <w:pStyle w:val="a6"/>
      <w:jc w:val="center"/>
    </w:pPr>
    <w:r>
      <w:fldChar w:fldCharType="begin"/>
    </w:r>
    <w:r w:rsidR="004E1CD6">
      <w:instrText xml:space="preserve"> PAGE   \* MERGEFORMAT </w:instrText>
    </w:r>
    <w:r>
      <w:fldChar w:fldCharType="separate"/>
    </w:r>
    <w:r w:rsidR="004676F1">
      <w:rPr>
        <w:noProof/>
      </w:rPr>
      <w:t>11</w:t>
    </w:r>
    <w:r>
      <w:fldChar w:fldCharType="end"/>
    </w:r>
  </w:p>
  <w:p w14:paraId="5AEF493D" w14:textId="77777777" w:rsidR="00A306A2" w:rsidRDefault="003E6F2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AF0C9" w14:textId="77777777" w:rsidR="003E6F2B" w:rsidRDefault="003E6F2B">
      <w:pPr>
        <w:spacing w:after="0"/>
      </w:pPr>
      <w:r>
        <w:separator/>
      </w:r>
    </w:p>
  </w:footnote>
  <w:footnote w:type="continuationSeparator" w:id="0">
    <w:p w14:paraId="7C9792C5" w14:textId="77777777" w:rsidR="003E6F2B" w:rsidRDefault="003E6F2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15F0"/>
    <w:rsid w:val="00023C26"/>
    <w:rsid w:val="000314F6"/>
    <w:rsid w:val="000326B1"/>
    <w:rsid w:val="0005225D"/>
    <w:rsid w:val="002022AD"/>
    <w:rsid w:val="0021119A"/>
    <w:rsid w:val="002D7E06"/>
    <w:rsid w:val="002E1EDD"/>
    <w:rsid w:val="002E7177"/>
    <w:rsid w:val="003115F0"/>
    <w:rsid w:val="003466D2"/>
    <w:rsid w:val="003726B0"/>
    <w:rsid w:val="003B3BC9"/>
    <w:rsid w:val="003D29D8"/>
    <w:rsid w:val="003E6F2B"/>
    <w:rsid w:val="004676F1"/>
    <w:rsid w:val="004E1CD6"/>
    <w:rsid w:val="004E2AE3"/>
    <w:rsid w:val="004E75FF"/>
    <w:rsid w:val="00577C86"/>
    <w:rsid w:val="005960AA"/>
    <w:rsid w:val="005B7EC7"/>
    <w:rsid w:val="006A7295"/>
    <w:rsid w:val="00723E08"/>
    <w:rsid w:val="00736490"/>
    <w:rsid w:val="00882C4E"/>
    <w:rsid w:val="008A1EDE"/>
    <w:rsid w:val="008D6385"/>
    <w:rsid w:val="00917542"/>
    <w:rsid w:val="00974B78"/>
    <w:rsid w:val="009F251F"/>
    <w:rsid w:val="00A10CE2"/>
    <w:rsid w:val="00AB603B"/>
    <w:rsid w:val="00B002EB"/>
    <w:rsid w:val="00B27EBF"/>
    <w:rsid w:val="00B853DA"/>
    <w:rsid w:val="00B903FA"/>
    <w:rsid w:val="00BB4BC9"/>
    <w:rsid w:val="00BE166A"/>
    <w:rsid w:val="00C726AE"/>
    <w:rsid w:val="00DE3C68"/>
    <w:rsid w:val="00E4204A"/>
    <w:rsid w:val="00E63216"/>
    <w:rsid w:val="00EA66C2"/>
    <w:rsid w:val="00EB309F"/>
    <w:rsid w:val="00F151DF"/>
    <w:rsid w:val="00F22600"/>
    <w:rsid w:val="00F2267F"/>
    <w:rsid w:val="00F84E4F"/>
    <w:rsid w:val="00F9013D"/>
    <w:rsid w:val="00F92C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E0017"/>
  <w15:docId w15:val="{28359B99-7338-4DC8-8F8F-29D5E6854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6C2"/>
    <w:pPr>
      <w:spacing w:after="20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EA66C2"/>
    <w:pPr>
      <w:widowControl w:val="0"/>
      <w:autoSpaceDE w:val="0"/>
      <w:autoSpaceDN w:val="0"/>
      <w:adjustRightInd w:val="0"/>
      <w:spacing w:after="0" w:line="462" w:lineRule="exact"/>
      <w:ind w:firstLine="68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rsid w:val="00EA66C2"/>
    <w:rPr>
      <w:rFonts w:ascii="Times New Roman" w:hAnsi="Times New Roman" w:cs="Times New Roman"/>
      <w:sz w:val="24"/>
      <w:szCs w:val="24"/>
    </w:rPr>
  </w:style>
  <w:style w:type="paragraph" w:customStyle="1" w:styleId="Body1">
    <w:name w:val="Body 1"/>
    <w:link w:val="Body10"/>
    <w:rsid w:val="00EA66C2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character" w:customStyle="1" w:styleId="Body10">
    <w:name w:val="Body 1 Знак"/>
    <w:link w:val="Body1"/>
    <w:locked/>
    <w:rsid w:val="00EA66C2"/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paragraph" w:styleId="a3">
    <w:name w:val="No Spacing"/>
    <w:uiPriority w:val="1"/>
    <w:qFormat/>
    <w:rsid w:val="00EA66C2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1">
    <w:name w:val="Основной текст Знак1"/>
    <w:link w:val="a4"/>
    <w:rsid w:val="00EA66C2"/>
    <w:rPr>
      <w:rFonts w:cs="Calibri"/>
      <w:sz w:val="31"/>
      <w:szCs w:val="31"/>
      <w:shd w:val="clear" w:color="auto" w:fill="FFFFFF"/>
    </w:rPr>
  </w:style>
  <w:style w:type="paragraph" w:styleId="a4">
    <w:name w:val="Body Text"/>
    <w:basedOn w:val="a"/>
    <w:link w:val="1"/>
    <w:rsid w:val="00EA66C2"/>
    <w:pPr>
      <w:widowControl w:val="0"/>
      <w:shd w:val="clear" w:color="auto" w:fill="FFFFFF"/>
      <w:spacing w:after="1260" w:line="437" w:lineRule="exact"/>
      <w:jc w:val="left"/>
    </w:pPr>
    <w:rPr>
      <w:rFonts w:asciiTheme="minorHAnsi" w:eastAsiaTheme="minorHAnsi" w:hAnsiTheme="minorHAnsi" w:cs="Calibri"/>
      <w:sz w:val="31"/>
      <w:szCs w:val="31"/>
    </w:rPr>
  </w:style>
  <w:style w:type="character" w:customStyle="1" w:styleId="a5">
    <w:name w:val="Основной текст Знак"/>
    <w:basedOn w:val="a0"/>
    <w:uiPriority w:val="99"/>
    <w:semiHidden/>
    <w:rsid w:val="00EA66C2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EA66C2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EA66C2"/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A10CE2"/>
    <w:pPr>
      <w:tabs>
        <w:tab w:val="center" w:pos="4677"/>
        <w:tab w:val="right" w:pos="9355"/>
      </w:tabs>
      <w:spacing w:after="0"/>
    </w:pPr>
  </w:style>
  <w:style w:type="character" w:customStyle="1" w:styleId="a9">
    <w:name w:val="Верхний колонтитул Знак"/>
    <w:basedOn w:val="a0"/>
    <w:link w:val="a8"/>
    <w:uiPriority w:val="99"/>
    <w:rsid w:val="00A10CE2"/>
    <w:rPr>
      <w:rFonts w:ascii="Calibri" w:eastAsia="Calibri" w:hAnsi="Calibri" w:cs="Times New Roman"/>
    </w:rPr>
  </w:style>
  <w:style w:type="table" w:styleId="aa">
    <w:name w:val="Table Grid"/>
    <w:basedOn w:val="a1"/>
    <w:uiPriority w:val="39"/>
    <w:rsid w:val="00A10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2319</Words>
  <Characters>13219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ДМШ Екатерина</cp:lastModifiedBy>
  <cp:revision>29</cp:revision>
  <cp:lastPrinted>2025-10-17T03:59:00Z</cp:lastPrinted>
  <dcterms:created xsi:type="dcterms:W3CDTF">2020-09-09T11:04:00Z</dcterms:created>
  <dcterms:modified xsi:type="dcterms:W3CDTF">2026-08-14T03:45:00Z</dcterms:modified>
</cp:coreProperties>
</file>